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0A782">
      <w:pPr>
        <w:spacing w:before="120" w:after="120" w:line="240" w:lineRule="auto"/>
        <w:ind w:left="0"/>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环卫车辆GPS定位系统采购项目</w:t>
      </w:r>
    </w:p>
    <w:p w14:paraId="2F1E4A4B">
      <w:pPr>
        <w:spacing w:before="120" w:after="120" w:line="240" w:lineRule="auto"/>
        <w:ind w:left="0"/>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比选文件</w:t>
      </w:r>
    </w:p>
    <w:p w14:paraId="0C6CBF6E">
      <w:pPr>
        <w:spacing w:before="120" w:after="120" w:line="240" w:lineRule="auto"/>
        <w:ind w:left="0"/>
        <w:jc w:val="center"/>
        <w:rPr>
          <w:rFonts w:hint="eastAsia" w:ascii="宋体" w:hAnsi="宋体" w:eastAsia="宋体" w:cs="宋体"/>
          <w:b/>
          <w:bCs/>
          <w:sz w:val="36"/>
          <w:szCs w:val="36"/>
        </w:rPr>
      </w:pPr>
    </w:p>
    <w:p w14:paraId="103FF197">
      <w:pPr>
        <w:spacing w:before="120" w:after="120" w:line="240" w:lineRule="auto"/>
        <w:ind w:left="0"/>
        <w:jc w:val="center"/>
        <w:rPr>
          <w:rFonts w:hint="eastAsia" w:ascii="宋体" w:hAnsi="宋体" w:eastAsia="宋体" w:cs="宋体"/>
          <w:b/>
          <w:bCs/>
          <w:sz w:val="28"/>
          <w:szCs w:val="28"/>
        </w:rPr>
      </w:pPr>
      <w:bookmarkStart w:id="0" w:name="heading_10"/>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章 采购需求及技术规范</w:t>
      </w:r>
      <w:bookmarkEnd w:id="0"/>
    </w:p>
    <w:p w14:paraId="59D6F7EE">
      <w:pPr>
        <w:keepNext w:val="0"/>
        <w:keepLines w:val="0"/>
        <w:pageBreakBefore w:val="0"/>
        <w:widowControl w:val="0"/>
        <w:kinsoku/>
        <w:wordWrap/>
        <w:overflowPunct/>
        <w:topLinePunct w:val="0"/>
        <w:autoSpaceDE/>
        <w:autoSpaceDN/>
        <w:bidi w:val="0"/>
        <w:adjustRightInd/>
        <w:snapToGrid/>
        <w:spacing w:before="320" w:after="120" w:line="240" w:lineRule="auto"/>
        <w:ind w:left="0" w:firstLine="562" w:firstLineChars="200"/>
        <w:jc w:val="left"/>
        <w:textAlignment w:val="auto"/>
        <w:outlineLvl w:val="1"/>
        <w:rPr>
          <w:rFonts w:hint="eastAsia" w:ascii="宋体" w:hAnsi="宋体" w:eastAsia="宋体" w:cs="宋体"/>
          <w:sz w:val="28"/>
          <w:szCs w:val="28"/>
        </w:rPr>
      </w:pPr>
      <w:bookmarkStart w:id="1" w:name="heading_11"/>
      <w:r>
        <w:rPr>
          <w:rFonts w:hint="eastAsia" w:ascii="宋体" w:hAnsi="宋体" w:eastAsia="宋体" w:cs="宋体"/>
          <w:b/>
          <w:sz w:val="28"/>
          <w:szCs w:val="28"/>
        </w:rPr>
        <w:t>一、项目基本情况</w:t>
      </w:r>
      <w:bookmarkEnd w:id="1"/>
    </w:p>
    <w:p w14:paraId="34FAD697">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本项目为2家市场化道路保洁公司环卫车辆加装GPS定位系统服务。采购及服务</w:t>
      </w:r>
      <w:r>
        <w:rPr>
          <w:rFonts w:hint="eastAsia" w:ascii="宋体" w:hAnsi="宋体" w:eastAsia="宋体" w:cs="宋体"/>
          <w:b w:val="0"/>
          <w:bCs w:val="0"/>
          <w:sz w:val="28"/>
          <w:szCs w:val="28"/>
        </w:rPr>
        <w:t>内容包含：54套车辆定位设施采</w:t>
      </w:r>
      <w:r>
        <w:rPr>
          <w:rFonts w:hint="eastAsia" w:ascii="宋体" w:hAnsi="宋体" w:eastAsia="宋体" w:cs="宋体"/>
          <w:sz w:val="28"/>
          <w:szCs w:val="28"/>
        </w:rPr>
        <w:t>购、现场安装调试，搭建手机端及网页端监控管理平台，并完成采购人相关操作人员业务培训，保障平台长期稳定运行。</w:t>
      </w:r>
    </w:p>
    <w:p w14:paraId="1B96246E">
      <w:pPr>
        <w:keepNext w:val="0"/>
        <w:keepLines w:val="0"/>
        <w:pageBreakBefore w:val="0"/>
        <w:widowControl w:val="0"/>
        <w:kinsoku/>
        <w:wordWrap/>
        <w:overflowPunct/>
        <w:topLinePunct w:val="0"/>
        <w:autoSpaceDE/>
        <w:autoSpaceDN/>
        <w:bidi w:val="0"/>
        <w:adjustRightInd/>
        <w:snapToGrid/>
        <w:spacing w:before="320" w:after="120" w:line="240" w:lineRule="auto"/>
        <w:ind w:left="0" w:firstLine="562" w:firstLineChars="200"/>
        <w:jc w:val="left"/>
        <w:textAlignment w:val="auto"/>
        <w:outlineLvl w:val="1"/>
        <w:rPr>
          <w:rFonts w:hint="eastAsia" w:ascii="宋体" w:hAnsi="宋体" w:eastAsia="宋体" w:cs="宋体"/>
          <w:sz w:val="28"/>
          <w:szCs w:val="28"/>
        </w:rPr>
      </w:pPr>
      <w:bookmarkStart w:id="2" w:name="heading_12"/>
      <w:r>
        <w:rPr>
          <w:rFonts w:hint="eastAsia" w:ascii="宋体" w:hAnsi="宋体" w:eastAsia="宋体" w:cs="宋体"/>
          <w:b/>
          <w:sz w:val="28"/>
          <w:szCs w:val="28"/>
        </w:rPr>
        <w:t>二、采购服务要求</w:t>
      </w:r>
      <w:bookmarkEnd w:id="2"/>
    </w:p>
    <w:p w14:paraId="6BE294F7">
      <w:pPr>
        <w:keepNext w:val="0"/>
        <w:keepLines w:val="0"/>
        <w:pageBreakBefore w:val="0"/>
        <w:widowControl w:val="0"/>
        <w:kinsoku/>
        <w:wordWrap/>
        <w:overflowPunct/>
        <w:topLinePunct w:val="0"/>
        <w:autoSpaceDE/>
        <w:autoSpaceDN/>
        <w:bidi w:val="0"/>
        <w:adjustRightInd/>
        <w:snapToGrid/>
        <w:spacing w:before="300" w:after="120" w:line="240" w:lineRule="auto"/>
        <w:ind w:left="0" w:firstLine="562" w:firstLineChars="200"/>
        <w:jc w:val="left"/>
        <w:textAlignment w:val="auto"/>
        <w:outlineLvl w:val="2"/>
        <w:rPr>
          <w:rFonts w:hint="eastAsia" w:ascii="宋体" w:hAnsi="宋体" w:eastAsia="宋体" w:cs="宋体"/>
          <w:sz w:val="28"/>
          <w:szCs w:val="28"/>
        </w:rPr>
      </w:pPr>
      <w:bookmarkStart w:id="3" w:name="heading_13"/>
      <w:r>
        <w:rPr>
          <w:rFonts w:hint="eastAsia" w:ascii="宋体" w:hAnsi="宋体" w:eastAsia="宋体" w:cs="宋体"/>
          <w:b/>
          <w:sz w:val="28"/>
          <w:szCs w:val="28"/>
        </w:rPr>
        <w:t>（一）安装施工要求</w:t>
      </w:r>
      <w:bookmarkEnd w:id="3"/>
    </w:p>
    <w:p w14:paraId="5DA40B70">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供应商须在不影响环卫车辆日常保洁作业的前提下，错峰完成设备现场安装、布线与调试工作，不得耽误车辆正常清运、清扫作业。</w:t>
      </w:r>
    </w:p>
    <w:p w14:paraId="72F7DAD3">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设备安装工艺规范，布线隐蔽整齐，安装完成后不得改变车辆原有外观结构，不得破坏车辆线路、内饰，不得影响车辆年审、检修及后续各项作业操作，保障车辆完好及正常使用。</w:t>
      </w:r>
    </w:p>
    <w:p w14:paraId="2D4B1ADA">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安装完成后需做通电测试、定位测试、信号测试，确保每台设备定位精准、信号稳定、上传数据无延迟。</w:t>
      </w:r>
    </w:p>
    <w:p w14:paraId="5FCF70BF">
      <w:pPr>
        <w:keepNext w:val="0"/>
        <w:keepLines w:val="0"/>
        <w:pageBreakBefore w:val="0"/>
        <w:widowControl w:val="0"/>
        <w:kinsoku/>
        <w:wordWrap/>
        <w:overflowPunct/>
        <w:topLinePunct w:val="0"/>
        <w:autoSpaceDE/>
        <w:autoSpaceDN/>
        <w:bidi w:val="0"/>
        <w:adjustRightInd/>
        <w:snapToGrid/>
        <w:spacing w:before="300" w:after="120" w:line="240" w:lineRule="auto"/>
        <w:ind w:left="0" w:firstLine="562" w:firstLineChars="200"/>
        <w:jc w:val="left"/>
        <w:textAlignment w:val="auto"/>
        <w:outlineLvl w:val="2"/>
        <w:rPr>
          <w:rFonts w:hint="eastAsia" w:ascii="宋体" w:hAnsi="宋体" w:eastAsia="宋体" w:cs="宋体"/>
          <w:sz w:val="28"/>
          <w:szCs w:val="28"/>
        </w:rPr>
      </w:pPr>
      <w:bookmarkStart w:id="4" w:name="heading_14"/>
      <w:r>
        <w:rPr>
          <w:rFonts w:hint="eastAsia" w:ascii="宋体" w:hAnsi="宋体" w:eastAsia="宋体" w:cs="宋体"/>
          <w:b/>
          <w:sz w:val="28"/>
          <w:szCs w:val="28"/>
        </w:rPr>
        <w:t>（二）质量质保要求</w:t>
      </w:r>
      <w:bookmarkEnd w:id="4"/>
    </w:p>
    <w:p w14:paraId="649A64E6">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本项目所有定位设备质保期限为</w:t>
      </w:r>
      <w:r>
        <w:rPr>
          <w:rFonts w:hint="eastAsia" w:ascii="宋体" w:hAnsi="宋体" w:eastAsia="宋体" w:cs="宋体"/>
          <w:b/>
          <w:sz w:val="28"/>
          <w:szCs w:val="28"/>
        </w:rPr>
        <w:t>3年</w:t>
      </w:r>
      <w:r>
        <w:rPr>
          <w:rFonts w:hint="eastAsia" w:ascii="宋体" w:hAnsi="宋体" w:eastAsia="宋体" w:cs="宋体"/>
          <w:sz w:val="28"/>
          <w:szCs w:val="28"/>
        </w:rPr>
        <w:t>，质保期自项目整体验收合格之日起计算。</w:t>
      </w:r>
    </w:p>
    <w:p w14:paraId="479A7497">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质保期内，凡因产品自身质量问题、软硬件故障导致设备无法正常使用的，供应商须无偿进行维修、更换配件或整机更换，产生的人工、材料、交通费用全部由供应商承担。</w:t>
      </w:r>
    </w:p>
    <w:p w14:paraId="423BDCC8">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人为损坏、外力恶意破坏、私自拆机改装、自然灾害、交通事故等不可抗力因素造成的设备损坏，不在免费质保范围内，供应商可收取合理维修成本费。</w:t>
      </w:r>
    </w:p>
    <w:p w14:paraId="0965EFC5">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质保期内提供7×24小时技术咨询服务，故障报修后2小时内响应，淮南本地4小时内到场排查维修。</w:t>
      </w:r>
    </w:p>
    <w:p w14:paraId="79BC260E">
      <w:pPr>
        <w:keepNext w:val="0"/>
        <w:keepLines w:val="0"/>
        <w:pageBreakBefore w:val="0"/>
        <w:widowControl w:val="0"/>
        <w:kinsoku/>
        <w:wordWrap/>
        <w:overflowPunct/>
        <w:topLinePunct w:val="0"/>
        <w:autoSpaceDE/>
        <w:autoSpaceDN/>
        <w:bidi w:val="0"/>
        <w:adjustRightInd/>
        <w:snapToGrid/>
        <w:spacing w:before="300" w:after="120" w:line="240" w:lineRule="auto"/>
        <w:ind w:left="0" w:firstLine="562" w:firstLineChars="200"/>
        <w:jc w:val="left"/>
        <w:textAlignment w:val="auto"/>
        <w:outlineLvl w:val="2"/>
        <w:rPr>
          <w:rFonts w:hint="eastAsia" w:ascii="宋体" w:hAnsi="宋体" w:eastAsia="宋体" w:cs="宋体"/>
          <w:sz w:val="28"/>
          <w:szCs w:val="28"/>
        </w:rPr>
      </w:pPr>
      <w:bookmarkStart w:id="5" w:name="heading_15"/>
      <w:r>
        <w:rPr>
          <w:rFonts w:hint="eastAsia" w:ascii="宋体" w:hAnsi="宋体" w:eastAsia="宋体" w:cs="宋体"/>
          <w:b/>
          <w:sz w:val="28"/>
          <w:szCs w:val="28"/>
        </w:rPr>
        <w:t>（三）人员培训要求</w:t>
      </w:r>
      <w:bookmarkEnd w:id="5"/>
    </w:p>
    <w:p w14:paraId="1C3EFA65">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全部设备安装调试完毕、后台管理平台配置完成后，供应商须安排专业技术人员开展免费系统化操作培训。</w:t>
      </w:r>
    </w:p>
    <w:p w14:paraId="3CA5DC5C">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培训对象为采购人管理人员、调度人员，培训人数由采购人指定，培训地点由采购人确定。</w:t>
      </w:r>
    </w:p>
    <w:p w14:paraId="468BD446">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培训内容至少包含：平台账号权限管理、车辆实时位置查看、历史行驶轨迹回放、作业里程自动统计、行驶速度实时监测、超速告警、离线告警、电子围栏设置、数据导出报表等核心功能。</w:t>
      </w:r>
    </w:p>
    <w:p w14:paraId="6886EDAD">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培训采取理论讲解+实操演示+上机练习模式，培训结束后组织简易考核，直至操作人员考核合格、熟练独立使用平台全部功能。</w:t>
      </w:r>
    </w:p>
    <w:p w14:paraId="7A1CDAEE">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供应商需提供纸质版、电子版操作使用说明书，留存给采购人备查。</w:t>
      </w:r>
    </w:p>
    <w:p w14:paraId="5680D422">
      <w:pPr>
        <w:keepNext w:val="0"/>
        <w:keepLines w:val="0"/>
        <w:pageBreakBefore w:val="0"/>
        <w:widowControl w:val="0"/>
        <w:kinsoku/>
        <w:wordWrap/>
        <w:overflowPunct/>
        <w:topLinePunct w:val="0"/>
        <w:autoSpaceDE/>
        <w:autoSpaceDN/>
        <w:bidi w:val="0"/>
        <w:adjustRightInd/>
        <w:snapToGrid/>
        <w:spacing w:before="300" w:after="120" w:line="240" w:lineRule="auto"/>
        <w:ind w:left="0" w:firstLine="562" w:firstLineChars="200"/>
        <w:jc w:val="left"/>
        <w:textAlignment w:val="auto"/>
        <w:outlineLvl w:val="2"/>
        <w:rPr>
          <w:rFonts w:hint="eastAsia" w:ascii="宋体" w:hAnsi="宋体" w:eastAsia="宋体" w:cs="宋体"/>
          <w:sz w:val="28"/>
          <w:szCs w:val="28"/>
        </w:rPr>
      </w:pPr>
      <w:bookmarkStart w:id="6" w:name="heading_16"/>
      <w:r>
        <w:rPr>
          <w:rFonts w:hint="eastAsia" w:ascii="宋体" w:hAnsi="宋体" w:eastAsia="宋体" w:cs="宋体"/>
          <w:b/>
          <w:sz w:val="28"/>
          <w:szCs w:val="28"/>
        </w:rPr>
        <w:t>（四）专项技术资质资料要求</w:t>
      </w:r>
      <w:bookmarkEnd w:id="6"/>
    </w:p>
    <w:p w14:paraId="7D3D67D6">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技术服务能力</w:t>
      </w:r>
      <w:r>
        <w:rPr>
          <w:rFonts w:hint="eastAsia" w:ascii="宋体" w:hAnsi="宋体" w:eastAsia="宋体" w:cs="宋体"/>
          <w:sz w:val="28"/>
          <w:szCs w:val="28"/>
        </w:rPr>
        <w:t>：供应商须具备车载定位设备安装、软硬件调试、平台运维技术能力，响应文件内需提供专业技术人员配置清单（含姓名、联系方式、岗位、从业年限），明确本项目驻场及售后维修人员。</w:t>
      </w:r>
    </w:p>
    <w:p w14:paraId="03418D9A">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sz w:val="28"/>
          <w:szCs w:val="28"/>
          <w:lang w:val="en-US" w:eastAsia="zh-CN"/>
        </w:rPr>
        <w:t>2、</w:t>
      </w:r>
      <w:r>
        <w:rPr>
          <w:rFonts w:hint="eastAsia" w:ascii="宋体" w:hAnsi="宋体" w:eastAsia="宋体" w:cs="宋体"/>
          <w:b/>
          <w:sz w:val="28"/>
          <w:szCs w:val="28"/>
        </w:rPr>
        <w:t>平台合规资质</w:t>
      </w:r>
      <w:r>
        <w:rPr>
          <w:rFonts w:hint="eastAsia" w:ascii="宋体" w:hAnsi="宋体" w:eastAsia="宋体" w:cs="宋体"/>
          <w:sz w:val="28"/>
          <w:szCs w:val="28"/>
        </w:rPr>
        <w:t>：GPS管理平台须具备有效软件著作权登记证书，平台系统成熟稳定，无版权纠纷；平台必须同时支持</w:t>
      </w:r>
      <w:r>
        <w:rPr>
          <w:rFonts w:hint="eastAsia" w:ascii="宋体" w:hAnsi="宋体" w:eastAsia="宋体" w:cs="宋体"/>
          <w:b/>
          <w:sz w:val="28"/>
          <w:szCs w:val="28"/>
        </w:rPr>
        <w:t>网页端、手机端</w:t>
      </w:r>
      <w:r>
        <w:rPr>
          <w:rFonts w:hint="eastAsia" w:ascii="宋体" w:hAnsi="宋体" w:eastAsia="宋体" w:cs="宋体"/>
          <w:sz w:val="28"/>
          <w:szCs w:val="28"/>
        </w:rPr>
        <w:t>双端登录使用，兼容安卓、IOS系统，满足随时随地监管需求。</w:t>
      </w:r>
    </w:p>
    <w:p w14:paraId="540B93E2">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平台具备数据存储、备份功能，车辆行驶数据保存期限不少于1年，支持随时查询、导出、打印。</w:t>
      </w:r>
    </w:p>
    <w:p w14:paraId="0CD4529E">
      <w:pPr>
        <w:keepNext w:val="0"/>
        <w:keepLines w:val="0"/>
        <w:pageBreakBefore w:val="0"/>
        <w:widowControl w:val="0"/>
        <w:kinsoku/>
        <w:wordWrap/>
        <w:overflowPunct/>
        <w:topLinePunct w:val="0"/>
        <w:autoSpaceDE/>
        <w:autoSpaceDN/>
        <w:bidi w:val="0"/>
        <w:adjustRightInd/>
        <w:snapToGrid/>
        <w:spacing w:before="300" w:after="120" w:line="240" w:lineRule="auto"/>
        <w:ind w:left="0" w:firstLine="562" w:firstLineChars="200"/>
        <w:jc w:val="left"/>
        <w:textAlignment w:val="auto"/>
        <w:outlineLvl w:val="2"/>
        <w:rPr>
          <w:rFonts w:hint="eastAsia" w:ascii="宋体" w:hAnsi="宋体" w:eastAsia="宋体" w:cs="宋体"/>
          <w:sz w:val="28"/>
          <w:szCs w:val="28"/>
        </w:rPr>
      </w:pPr>
      <w:bookmarkStart w:id="7" w:name="heading_17"/>
      <w:r>
        <w:rPr>
          <w:rFonts w:hint="eastAsia" w:ascii="宋体" w:hAnsi="宋体" w:eastAsia="宋体" w:cs="宋体"/>
          <w:b/>
          <w:sz w:val="28"/>
          <w:szCs w:val="28"/>
        </w:rPr>
        <w:t>（五）产品原厂资质资料要求</w:t>
      </w:r>
      <w:bookmarkEnd w:id="7"/>
    </w:p>
    <w:p w14:paraId="2D00ABFA">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设备资质证书</w:t>
      </w:r>
      <w:r>
        <w:rPr>
          <w:rFonts w:hint="eastAsia" w:ascii="宋体" w:hAnsi="宋体" w:eastAsia="宋体" w:cs="宋体"/>
          <w:sz w:val="28"/>
          <w:szCs w:val="28"/>
        </w:rPr>
        <w:t>：提供GPS定位终端设备检测报告、产品合格证、3C认证（如有），所有证书须清晰可查，确保设备合规达标、符合国家车载定位行业标准。</w:t>
      </w:r>
    </w:p>
    <w:p w14:paraId="646D9656">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sz w:val="28"/>
          <w:szCs w:val="28"/>
          <w:lang w:val="en-US" w:eastAsia="zh-CN"/>
        </w:rPr>
        <w:t>2、</w:t>
      </w:r>
      <w:r>
        <w:rPr>
          <w:rFonts w:hint="eastAsia" w:ascii="宋体" w:hAnsi="宋体" w:eastAsia="宋体" w:cs="宋体"/>
          <w:b/>
          <w:sz w:val="28"/>
          <w:szCs w:val="28"/>
        </w:rPr>
        <w:t>原厂授权文件</w:t>
      </w:r>
      <w:r>
        <w:rPr>
          <w:rFonts w:hint="eastAsia" w:ascii="宋体" w:hAnsi="宋体" w:eastAsia="宋体" w:cs="宋体"/>
          <w:sz w:val="28"/>
          <w:szCs w:val="28"/>
        </w:rPr>
        <w:t>：须提供设备生产厂家出具的正规授权供货证明、售后服务承诺书，禁止使用翻新机、二手机、改装设备；承诺全部设备为全新原厂正品。</w:t>
      </w:r>
    </w:p>
    <w:p w14:paraId="3824E15D">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所有资质文件须加盖供应商公章，复印件清晰有效，原件开标备查。</w:t>
      </w:r>
    </w:p>
    <w:p w14:paraId="0E459E07">
      <w:pPr>
        <w:keepNext w:val="0"/>
        <w:keepLines w:val="0"/>
        <w:pageBreakBefore w:val="0"/>
        <w:widowControl w:val="0"/>
        <w:kinsoku/>
        <w:wordWrap/>
        <w:overflowPunct/>
        <w:topLinePunct w:val="0"/>
        <w:autoSpaceDE/>
        <w:autoSpaceDN/>
        <w:bidi w:val="0"/>
        <w:adjustRightInd/>
        <w:snapToGrid/>
        <w:spacing w:before="380" w:after="140" w:line="240" w:lineRule="auto"/>
        <w:ind w:left="0" w:firstLine="562" w:firstLineChars="200"/>
        <w:jc w:val="center"/>
        <w:textAlignment w:val="auto"/>
        <w:outlineLvl w:val="0"/>
        <w:rPr>
          <w:rFonts w:hint="eastAsia" w:ascii="宋体" w:hAnsi="宋体" w:eastAsia="宋体" w:cs="宋体"/>
          <w:b/>
          <w:sz w:val="28"/>
          <w:szCs w:val="28"/>
        </w:rPr>
      </w:pPr>
      <w:bookmarkStart w:id="8" w:name="heading_19"/>
    </w:p>
    <w:p w14:paraId="604A28D9">
      <w:pPr>
        <w:keepNext w:val="0"/>
        <w:keepLines w:val="0"/>
        <w:pageBreakBefore w:val="0"/>
        <w:widowControl w:val="0"/>
        <w:kinsoku/>
        <w:wordWrap/>
        <w:overflowPunct/>
        <w:topLinePunct w:val="0"/>
        <w:autoSpaceDE/>
        <w:autoSpaceDN/>
        <w:bidi w:val="0"/>
        <w:adjustRightInd/>
        <w:snapToGrid/>
        <w:spacing w:before="380" w:after="140" w:line="240" w:lineRule="auto"/>
        <w:ind w:left="0" w:firstLine="562" w:firstLineChars="200"/>
        <w:jc w:val="center"/>
        <w:textAlignment w:val="auto"/>
        <w:outlineLvl w:val="0"/>
        <w:rPr>
          <w:rFonts w:hint="eastAsia" w:ascii="宋体" w:hAnsi="宋体" w:eastAsia="宋体" w:cs="宋体"/>
          <w:sz w:val="28"/>
          <w:szCs w:val="28"/>
        </w:rPr>
      </w:pPr>
      <w:r>
        <w:rPr>
          <w:rFonts w:hint="eastAsia" w:ascii="宋体" w:hAnsi="宋体" w:eastAsia="宋体" w:cs="宋体"/>
          <w:b/>
          <w:sz w:val="28"/>
          <w:szCs w:val="28"/>
        </w:rPr>
        <w:t>第</w:t>
      </w:r>
      <w:r>
        <w:rPr>
          <w:rFonts w:hint="eastAsia" w:ascii="宋体" w:hAnsi="宋体" w:eastAsia="宋体" w:cs="宋体"/>
          <w:b/>
          <w:sz w:val="28"/>
          <w:szCs w:val="28"/>
          <w:lang w:val="en-US" w:eastAsia="zh-CN"/>
        </w:rPr>
        <w:t>二</w:t>
      </w:r>
      <w:r>
        <w:rPr>
          <w:rFonts w:hint="eastAsia" w:ascii="宋体" w:hAnsi="宋体" w:eastAsia="宋体" w:cs="宋体"/>
          <w:b/>
          <w:sz w:val="28"/>
          <w:szCs w:val="28"/>
        </w:rPr>
        <w:t>章 供应商须知</w:t>
      </w:r>
      <w:bookmarkEnd w:id="8"/>
    </w:p>
    <w:p w14:paraId="053E3030">
      <w:pPr>
        <w:keepNext w:val="0"/>
        <w:keepLines w:val="0"/>
        <w:pageBreakBefore w:val="0"/>
        <w:widowControl w:val="0"/>
        <w:kinsoku/>
        <w:wordWrap/>
        <w:overflowPunct/>
        <w:topLinePunct w:val="0"/>
        <w:autoSpaceDE/>
        <w:autoSpaceDN/>
        <w:bidi w:val="0"/>
        <w:adjustRightInd/>
        <w:snapToGrid/>
        <w:spacing w:before="320" w:after="120" w:line="240" w:lineRule="auto"/>
        <w:ind w:left="0" w:firstLine="562" w:firstLineChars="200"/>
        <w:jc w:val="left"/>
        <w:textAlignment w:val="auto"/>
        <w:outlineLvl w:val="1"/>
        <w:rPr>
          <w:rFonts w:hint="eastAsia" w:ascii="宋体" w:hAnsi="宋体" w:eastAsia="宋体" w:cs="宋体"/>
          <w:sz w:val="28"/>
          <w:szCs w:val="28"/>
        </w:rPr>
      </w:pPr>
      <w:bookmarkStart w:id="9" w:name="heading_20"/>
      <w:r>
        <w:rPr>
          <w:rFonts w:hint="eastAsia" w:ascii="宋体" w:hAnsi="宋体" w:eastAsia="宋体" w:cs="宋体"/>
          <w:b/>
          <w:sz w:val="28"/>
          <w:szCs w:val="28"/>
        </w:rPr>
        <w:t>一、响应文件编制要求</w:t>
      </w:r>
      <w:bookmarkEnd w:id="9"/>
    </w:p>
    <w:p w14:paraId="2C200419">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响应文件须按照招标文件顺序编制，包含资格文件、商务文件、技术文件、报价文件，内容完整、加盖公章。</w:t>
      </w:r>
    </w:p>
    <w:p w14:paraId="567D6463">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文件采用A4纸张，装订整齐，一式壹份正本、壹份副本，密封包装，封皮标注项目名称、供应商名称。</w:t>
      </w:r>
    </w:p>
    <w:p w14:paraId="69AF9C46">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所有复印件资料须清晰可辨，模糊不清视为无效资料。</w:t>
      </w:r>
    </w:p>
    <w:p w14:paraId="79A432E8">
      <w:pPr>
        <w:keepNext w:val="0"/>
        <w:keepLines w:val="0"/>
        <w:pageBreakBefore w:val="0"/>
        <w:widowControl w:val="0"/>
        <w:kinsoku/>
        <w:wordWrap/>
        <w:overflowPunct/>
        <w:topLinePunct w:val="0"/>
        <w:autoSpaceDE/>
        <w:autoSpaceDN/>
        <w:bidi w:val="0"/>
        <w:adjustRightInd/>
        <w:snapToGrid/>
        <w:spacing w:before="320" w:after="120" w:line="240" w:lineRule="auto"/>
        <w:ind w:left="0" w:firstLine="562" w:firstLineChars="200"/>
        <w:jc w:val="left"/>
        <w:textAlignment w:val="auto"/>
        <w:outlineLvl w:val="1"/>
        <w:rPr>
          <w:rFonts w:hint="eastAsia" w:ascii="宋体" w:hAnsi="宋体" w:eastAsia="宋体" w:cs="宋体"/>
          <w:sz w:val="28"/>
          <w:szCs w:val="28"/>
        </w:rPr>
      </w:pPr>
      <w:bookmarkStart w:id="10" w:name="heading_21"/>
      <w:r>
        <w:rPr>
          <w:rFonts w:hint="eastAsia" w:ascii="宋体" w:hAnsi="宋体" w:eastAsia="宋体" w:cs="宋体"/>
          <w:b/>
          <w:sz w:val="28"/>
          <w:szCs w:val="28"/>
        </w:rPr>
        <w:t>二、报价要求</w:t>
      </w:r>
      <w:bookmarkEnd w:id="10"/>
    </w:p>
    <w:p w14:paraId="1A365996">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本项目采用总价报价模式，首年报价包含设备采购、运输、人工安装、调试、流量卡、首年平台运维、培训、税费等全部费用，采购人不额外支付任何费用。</w:t>
      </w:r>
    </w:p>
    <w:p w14:paraId="62E0E8D1">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第</w:t>
      </w:r>
      <w:bookmarkStart w:id="29" w:name="_GoBack"/>
      <w:r>
        <w:rPr>
          <w:rFonts w:hint="eastAsia" w:ascii="宋体" w:hAnsi="宋体" w:eastAsia="宋体" w:cs="宋体"/>
          <w:sz w:val="28"/>
          <w:szCs w:val="28"/>
        </w:rPr>
        <w:t>二</w:t>
      </w:r>
      <w:bookmarkEnd w:id="29"/>
      <w:r>
        <w:rPr>
          <w:rFonts w:hint="eastAsia" w:ascii="宋体" w:hAnsi="宋体" w:eastAsia="宋体" w:cs="宋体"/>
          <w:sz w:val="28"/>
          <w:szCs w:val="28"/>
        </w:rPr>
        <w:t>年</w:t>
      </w:r>
      <w:r>
        <w:rPr>
          <w:rFonts w:hint="eastAsia" w:ascii="宋体" w:hAnsi="宋体" w:eastAsia="宋体" w:cs="宋体"/>
          <w:sz w:val="28"/>
          <w:szCs w:val="28"/>
          <w:lang w:val="en-US" w:eastAsia="zh-CN"/>
        </w:rPr>
        <w:t>起运维费</w:t>
      </w:r>
      <w:r>
        <w:rPr>
          <w:rFonts w:hint="eastAsia" w:ascii="宋体" w:hAnsi="宋体" w:eastAsia="宋体" w:cs="宋体"/>
          <w:sz w:val="28"/>
          <w:szCs w:val="28"/>
        </w:rPr>
        <w:t>不得高于1</w:t>
      </w:r>
      <w:r>
        <w:rPr>
          <w:rFonts w:hint="eastAsia" w:ascii="宋体" w:hAnsi="宋体" w:eastAsia="宋体" w:cs="宋体"/>
          <w:sz w:val="28"/>
          <w:szCs w:val="28"/>
          <w:lang w:val="en-US" w:eastAsia="zh-CN"/>
        </w:rPr>
        <w:t>0</w:t>
      </w:r>
      <w:r>
        <w:rPr>
          <w:rFonts w:hint="eastAsia" w:ascii="宋体" w:hAnsi="宋体" w:eastAsia="宋体" w:cs="宋体"/>
          <w:sz w:val="28"/>
          <w:szCs w:val="28"/>
        </w:rPr>
        <w:t>0元/辆/年，投标时单独列明。</w:t>
      </w:r>
    </w:p>
    <w:p w14:paraId="0FB162AD">
      <w:pPr>
        <w:keepNext w:val="0"/>
        <w:keepLines w:val="0"/>
        <w:pageBreakBefore w:val="0"/>
        <w:widowControl w:val="0"/>
        <w:kinsoku/>
        <w:wordWrap/>
        <w:overflowPunct/>
        <w:topLinePunct w:val="0"/>
        <w:autoSpaceDE/>
        <w:autoSpaceDN/>
        <w:bidi w:val="0"/>
        <w:adjustRightInd/>
        <w:snapToGrid/>
        <w:spacing w:before="320" w:after="120" w:line="240" w:lineRule="auto"/>
        <w:ind w:left="0" w:firstLine="562" w:firstLineChars="200"/>
        <w:jc w:val="left"/>
        <w:textAlignment w:val="auto"/>
        <w:outlineLvl w:val="1"/>
        <w:rPr>
          <w:rFonts w:hint="eastAsia" w:ascii="宋体" w:hAnsi="宋体" w:eastAsia="宋体" w:cs="宋体"/>
          <w:sz w:val="28"/>
          <w:szCs w:val="28"/>
        </w:rPr>
      </w:pPr>
      <w:bookmarkStart w:id="11" w:name="heading_22"/>
      <w:r>
        <w:rPr>
          <w:rFonts w:hint="eastAsia" w:ascii="宋体" w:hAnsi="宋体" w:eastAsia="宋体" w:cs="宋体"/>
          <w:b/>
          <w:sz w:val="28"/>
          <w:szCs w:val="28"/>
        </w:rPr>
        <w:t>三、评审办法（综合评分法，满分100分）</w:t>
      </w:r>
      <w:bookmarkEnd w:id="11"/>
    </w:p>
    <w:p w14:paraId="7773DDB2">
      <w:pPr>
        <w:keepNext w:val="0"/>
        <w:keepLines w:val="0"/>
        <w:pageBreakBefore w:val="0"/>
        <w:widowControl w:val="0"/>
        <w:kinsoku/>
        <w:wordWrap/>
        <w:overflowPunct/>
        <w:topLinePunct w:val="0"/>
        <w:autoSpaceDE/>
        <w:autoSpaceDN/>
        <w:bidi w:val="0"/>
        <w:adjustRightInd/>
        <w:snapToGrid/>
        <w:spacing w:before="300" w:after="120" w:line="240" w:lineRule="auto"/>
        <w:ind w:left="0" w:firstLine="562" w:firstLineChars="200"/>
        <w:jc w:val="left"/>
        <w:textAlignment w:val="auto"/>
        <w:outlineLvl w:val="2"/>
        <w:rPr>
          <w:rFonts w:hint="eastAsia" w:ascii="宋体" w:hAnsi="宋体" w:eastAsia="宋体" w:cs="宋体"/>
          <w:sz w:val="28"/>
          <w:szCs w:val="28"/>
        </w:rPr>
      </w:pPr>
      <w:bookmarkStart w:id="12" w:name="heading_23"/>
      <w:r>
        <w:rPr>
          <w:rFonts w:hint="eastAsia" w:ascii="宋体" w:hAnsi="宋体" w:eastAsia="宋体" w:cs="宋体"/>
          <w:b/>
          <w:sz w:val="28"/>
          <w:szCs w:val="28"/>
        </w:rPr>
        <w:t>（一）价格部分（40分）</w:t>
      </w:r>
      <w:bookmarkEnd w:id="12"/>
    </w:p>
    <w:p w14:paraId="0D958FB5">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以有效最低评审价为评标基准价，投标报价得分=（评标基准价/投标报价）×40，高于最高限价不得分。</w:t>
      </w:r>
    </w:p>
    <w:p w14:paraId="4333D8FF">
      <w:pPr>
        <w:keepNext w:val="0"/>
        <w:keepLines w:val="0"/>
        <w:pageBreakBefore w:val="0"/>
        <w:widowControl w:val="0"/>
        <w:kinsoku/>
        <w:wordWrap/>
        <w:overflowPunct/>
        <w:topLinePunct w:val="0"/>
        <w:autoSpaceDE/>
        <w:autoSpaceDN/>
        <w:bidi w:val="0"/>
        <w:adjustRightInd/>
        <w:snapToGrid/>
        <w:spacing w:before="300" w:after="120" w:line="240" w:lineRule="auto"/>
        <w:ind w:left="0" w:firstLine="562" w:firstLineChars="200"/>
        <w:jc w:val="left"/>
        <w:textAlignment w:val="auto"/>
        <w:outlineLvl w:val="2"/>
        <w:rPr>
          <w:rFonts w:hint="eastAsia" w:ascii="宋体" w:hAnsi="宋体" w:eastAsia="宋体" w:cs="宋体"/>
          <w:sz w:val="28"/>
          <w:szCs w:val="28"/>
        </w:rPr>
      </w:pPr>
      <w:bookmarkStart w:id="13" w:name="heading_24"/>
      <w:r>
        <w:rPr>
          <w:rFonts w:hint="eastAsia" w:ascii="宋体" w:hAnsi="宋体" w:eastAsia="宋体" w:cs="宋体"/>
          <w:b/>
          <w:sz w:val="28"/>
          <w:szCs w:val="28"/>
        </w:rPr>
        <w:t>（二）技术方案（30分）</w:t>
      </w:r>
      <w:bookmarkEnd w:id="13"/>
    </w:p>
    <w:p w14:paraId="24C8CDA4">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施工安装方案、施工保障措施合理可行，10分；</w:t>
      </w:r>
    </w:p>
    <w:p w14:paraId="45AF4525">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平台功能完善度、设备技术参数匹配度，10分；</w:t>
      </w:r>
    </w:p>
    <w:p w14:paraId="227C4B66">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培训方案、售后运维服务方案完善，10分。</w:t>
      </w:r>
    </w:p>
    <w:p w14:paraId="74503DA7">
      <w:pPr>
        <w:keepNext w:val="0"/>
        <w:keepLines w:val="0"/>
        <w:pageBreakBefore w:val="0"/>
        <w:widowControl w:val="0"/>
        <w:kinsoku/>
        <w:wordWrap/>
        <w:overflowPunct/>
        <w:topLinePunct w:val="0"/>
        <w:autoSpaceDE/>
        <w:autoSpaceDN/>
        <w:bidi w:val="0"/>
        <w:adjustRightInd/>
        <w:snapToGrid/>
        <w:spacing w:before="300" w:after="120" w:line="240" w:lineRule="auto"/>
        <w:ind w:left="0" w:firstLine="562" w:firstLineChars="200"/>
        <w:jc w:val="left"/>
        <w:textAlignment w:val="auto"/>
        <w:outlineLvl w:val="2"/>
        <w:rPr>
          <w:rFonts w:hint="eastAsia" w:ascii="宋体" w:hAnsi="宋体" w:eastAsia="宋体" w:cs="宋体"/>
          <w:sz w:val="28"/>
          <w:szCs w:val="28"/>
        </w:rPr>
      </w:pPr>
      <w:bookmarkStart w:id="14" w:name="heading_25"/>
      <w:r>
        <w:rPr>
          <w:rFonts w:hint="eastAsia" w:ascii="宋体" w:hAnsi="宋体" w:eastAsia="宋体" w:cs="宋体"/>
          <w:b/>
          <w:sz w:val="28"/>
          <w:szCs w:val="28"/>
        </w:rPr>
        <w:t>（三）资质资料（20分）</w:t>
      </w:r>
      <w:bookmarkEnd w:id="14"/>
    </w:p>
    <w:p w14:paraId="1149EAC2">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平台软件著作权证书，5分；</w:t>
      </w:r>
    </w:p>
    <w:p w14:paraId="28480817">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设备检测报告、合格证、3C认证，5分；</w:t>
      </w:r>
    </w:p>
    <w:p w14:paraId="25AFC742">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厂家授权书、售后服务承诺书，5分；</w:t>
      </w:r>
    </w:p>
    <w:p w14:paraId="66B515C0">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技术人员配置、本地化服务能力，5分。</w:t>
      </w:r>
    </w:p>
    <w:p w14:paraId="06885230">
      <w:pPr>
        <w:keepNext w:val="0"/>
        <w:keepLines w:val="0"/>
        <w:pageBreakBefore w:val="0"/>
        <w:widowControl w:val="0"/>
        <w:kinsoku/>
        <w:wordWrap/>
        <w:overflowPunct/>
        <w:topLinePunct w:val="0"/>
        <w:autoSpaceDE/>
        <w:autoSpaceDN/>
        <w:bidi w:val="0"/>
        <w:adjustRightInd/>
        <w:snapToGrid/>
        <w:spacing w:before="300" w:after="120" w:line="240" w:lineRule="auto"/>
        <w:ind w:left="0" w:firstLine="562" w:firstLineChars="200"/>
        <w:jc w:val="left"/>
        <w:textAlignment w:val="auto"/>
        <w:outlineLvl w:val="2"/>
        <w:rPr>
          <w:rFonts w:hint="eastAsia" w:ascii="宋体" w:hAnsi="宋体" w:eastAsia="宋体" w:cs="宋体"/>
          <w:sz w:val="28"/>
          <w:szCs w:val="28"/>
        </w:rPr>
      </w:pPr>
      <w:bookmarkStart w:id="15" w:name="heading_26"/>
      <w:r>
        <w:rPr>
          <w:rFonts w:hint="eastAsia" w:ascii="宋体" w:hAnsi="宋体" w:eastAsia="宋体" w:cs="宋体"/>
          <w:b/>
          <w:sz w:val="28"/>
          <w:szCs w:val="28"/>
        </w:rPr>
        <w:t>（四）商务综合实力（10分）</w:t>
      </w:r>
      <w:bookmarkEnd w:id="15"/>
    </w:p>
    <w:p w14:paraId="21493B61">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根据企业经营年限、同类环卫GPS项目业绩、履约信誉综合打分。</w:t>
      </w:r>
    </w:p>
    <w:p w14:paraId="07C9D8FE">
      <w:pPr>
        <w:keepNext w:val="0"/>
        <w:keepLines w:val="0"/>
        <w:pageBreakBefore w:val="0"/>
        <w:widowControl w:val="0"/>
        <w:kinsoku/>
        <w:wordWrap/>
        <w:overflowPunct/>
        <w:topLinePunct w:val="0"/>
        <w:autoSpaceDE/>
        <w:autoSpaceDN/>
        <w:bidi w:val="0"/>
        <w:adjustRightInd/>
        <w:snapToGrid/>
        <w:spacing w:before="320" w:after="120" w:line="240" w:lineRule="auto"/>
        <w:ind w:left="0" w:firstLine="562" w:firstLineChars="200"/>
        <w:jc w:val="left"/>
        <w:textAlignment w:val="auto"/>
        <w:outlineLvl w:val="1"/>
        <w:rPr>
          <w:rFonts w:hint="eastAsia" w:ascii="宋体" w:hAnsi="宋体" w:eastAsia="宋体" w:cs="宋体"/>
          <w:sz w:val="28"/>
          <w:szCs w:val="28"/>
        </w:rPr>
      </w:pPr>
      <w:bookmarkStart w:id="16" w:name="heading_27"/>
      <w:r>
        <w:rPr>
          <w:rFonts w:hint="eastAsia" w:ascii="宋体" w:hAnsi="宋体" w:eastAsia="宋体" w:cs="宋体"/>
          <w:b/>
          <w:sz w:val="28"/>
          <w:szCs w:val="28"/>
        </w:rPr>
        <w:t>四、无效响应情形</w:t>
      </w:r>
      <w:bookmarkEnd w:id="16"/>
    </w:p>
    <w:p w14:paraId="36CA4294">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未在规定时间、地点递交响应文件的；</w:t>
      </w:r>
    </w:p>
    <w:p w14:paraId="7181025E">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报价超出最高限价的；</w:t>
      </w:r>
    </w:p>
    <w:p w14:paraId="236B3878">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资质证书造假、资料不全不满足基本资格要求的；</w:t>
      </w:r>
    </w:p>
    <w:p w14:paraId="16104AEE">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存在串通报价、恶意竞标行为的。</w:t>
      </w:r>
    </w:p>
    <w:p w14:paraId="0B8E903F">
      <w:pPr>
        <w:keepNext w:val="0"/>
        <w:keepLines w:val="0"/>
        <w:pageBreakBefore w:val="0"/>
        <w:widowControl w:val="0"/>
        <w:kinsoku/>
        <w:wordWrap/>
        <w:overflowPunct/>
        <w:topLinePunct w:val="0"/>
        <w:autoSpaceDE/>
        <w:autoSpaceDN/>
        <w:bidi w:val="0"/>
        <w:adjustRightInd/>
        <w:snapToGrid/>
        <w:spacing w:before="380" w:after="140" w:line="240" w:lineRule="auto"/>
        <w:ind w:left="0" w:firstLine="562" w:firstLineChars="200"/>
        <w:jc w:val="left"/>
        <w:textAlignment w:val="auto"/>
        <w:outlineLvl w:val="0"/>
        <w:rPr>
          <w:rFonts w:hint="eastAsia" w:ascii="宋体" w:hAnsi="宋体" w:eastAsia="宋体" w:cs="宋体"/>
          <w:b/>
          <w:sz w:val="28"/>
          <w:szCs w:val="28"/>
        </w:rPr>
      </w:pPr>
      <w:bookmarkStart w:id="17" w:name="heading_28"/>
    </w:p>
    <w:p w14:paraId="69406419">
      <w:pPr>
        <w:keepNext w:val="0"/>
        <w:keepLines w:val="0"/>
        <w:pageBreakBefore w:val="0"/>
        <w:widowControl w:val="0"/>
        <w:kinsoku/>
        <w:wordWrap/>
        <w:overflowPunct/>
        <w:topLinePunct w:val="0"/>
        <w:autoSpaceDE/>
        <w:autoSpaceDN/>
        <w:bidi w:val="0"/>
        <w:adjustRightInd/>
        <w:snapToGrid/>
        <w:spacing w:before="380" w:after="140" w:line="240" w:lineRule="auto"/>
        <w:ind w:left="0" w:firstLine="562" w:firstLineChars="200"/>
        <w:jc w:val="left"/>
        <w:textAlignment w:val="auto"/>
        <w:outlineLvl w:val="0"/>
        <w:rPr>
          <w:rFonts w:hint="eastAsia" w:ascii="宋体" w:hAnsi="宋体" w:eastAsia="宋体" w:cs="宋体"/>
          <w:b/>
          <w:sz w:val="28"/>
          <w:szCs w:val="28"/>
        </w:rPr>
      </w:pPr>
    </w:p>
    <w:p w14:paraId="45B96AA7">
      <w:pPr>
        <w:keepNext w:val="0"/>
        <w:keepLines w:val="0"/>
        <w:pageBreakBefore w:val="0"/>
        <w:widowControl w:val="0"/>
        <w:kinsoku/>
        <w:wordWrap/>
        <w:overflowPunct/>
        <w:topLinePunct w:val="0"/>
        <w:autoSpaceDE/>
        <w:autoSpaceDN/>
        <w:bidi w:val="0"/>
        <w:adjustRightInd/>
        <w:snapToGrid/>
        <w:spacing w:before="380" w:after="140" w:line="240" w:lineRule="auto"/>
        <w:ind w:left="0" w:firstLine="562" w:firstLineChars="200"/>
        <w:jc w:val="left"/>
        <w:textAlignment w:val="auto"/>
        <w:outlineLvl w:val="0"/>
        <w:rPr>
          <w:rFonts w:hint="eastAsia" w:ascii="宋体" w:hAnsi="宋体" w:eastAsia="宋体" w:cs="宋体"/>
          <w:b/>
          <w:sz w:val="28"/>
          <w:szCs w:val="28"/>
        </w:rPr>
      </w:pPr>
    </w:p>
    <w:bookmarkEnd w:id="17"/>
    <w:p w14:paraId="1C599D45">
      <w:pPr>
        <w:keepNext w:val="0"/>
        <w:keepLines w:val="0"/>
        <w:pageBreakBefore w:val="0"/>
        <w:widowControl w:val="0"/>
        <w:numPr>
          <w:ilvl w:val="0"/>
          <w:numId w:val="1"/>
        </w:numPr>
        <w:kinsoku/>
        <w:wordWrap/>
        <w:overflowPunct/>
        <w:topLinePunct w:val="0"/>
        <w:autoSpaceDE/>
        <w:autoSpaceDN/>
        <w:bidi w:val="0"/>
        <w:adjustRightInd/>
        <w:snapToGrid/>
        <w:spacing w:before="380" w:after="140" w:line="240" w:lineRule="auto"/>
        <w:ind w:left="0" w:firstLine="640" w:firstLineChars="200"/>
        <w:jc w:val="center"/>
        <w:textAlignment w:val="auto"/>
        <w:outlineLvl w:val="0"/>
        <w:rPr>
          <w:rFonts w:ascii="方正小标宋简体" w:hAnsi="仿宋" w:eastAsia="方正小标宋简体" w:cs="仿宋"/>
          <w:b w:val="0"/>
          <w:color w:val="auto"/>
          <w:sz w:val="32"/>
          <w:szCs w:val="32"/>
          <w:highlight w:val="none"/>
        </w:rPr>
      </w:pPr>
      <w:bookmarkStart w:id="18" w:name="_Toc144887817"/>
      <w:r>
        <w:rPr>
          <w:rFonts w:ascii="方正小标宋简体" w:hAnsi="仿宋" w:eastAsia="方正小标宋简体" w:cs="仿宋"/>
          <w:b w:val="0"/>
          <w:color w:val="auto"/>
          <w:sz w:val="32"/>
          <w:szCs w:val="32"/>
          <w:highlight w:val="none"/>
        </w:rPr>
        <w:t xml:space="preserve"> 采购合同</w:t>
      </w:r>
      <w:bookmarkEnd w:id="18"/>
    </w:p>
    <w:p w14:paraId="7EE40409">
      <w:pPr>
        <w:pStyle w:val="13"/>
        <w:keepNext w:val="0"/>
        <w:keepLines w:val="0"/>
        <w:pageBreakBefore w:val="0"/>
        <w:widowControl/>
        <w:kinsoku/>
        <w:wordWrap/>
        <w:overflowPunct/>
        <w:topLinePunct w:val="0"/>
        <w:autoSpaceDE/>
        <w:autoSpaceDN/>
        <w:bidi w:val="0"/>
        <w:adjustRightInd/>
        <w:snapToGrid/>
        <w:spacing w:before="95" w:beforeLines="30" w:after="95" w:afterLines="30" w:line="360" w:lineRule="auto"/>
        <w:rPr>
          <w:rStyle w:val="14"/>
          <w:rFonts w:ascii="仿宋" w:hAnsi="仿宋" w:eastAsia="仿宋" w:cs="仿宋"/>
          <w:color w:val="auto"/>
          <w:sz w:val="28"/>
          <w:szCs w:val="28"/>
          <w:highlight w:val="none"/>
          <w:u w:val="single"/>
        </w:rPr>
      </w:pPr>
      <w:bookmarkStart w:id="19" w:name="第七章_投标文件格式"/>
      <w:bookmarkEnd w:id="19"/>
      <w:bookmarkStart w:id="20" w:name="_bookmark6"/>
      <w:bookmarkEnd w:id="20"/>
      <w:r>
        <w:rPr>
          <w:rStyle w:val="14"/>
          <w:rFonts w:hint="eastAsia" w:ascii="仿宋" w:hAnsi="仿宋" w:eastAsia="仿宋" w:cs="仿宋"/>
          <w:color w:val="auto"/>
          <w:sz w:val="28"/>
          <w:szCs w:val="28"/>
          <w:highlight w:val="none"/>
        </w:rPr>
        <w:t>采购人（甲方）：</w:t>
      </w:r>
      <w:r>
        <w:rPr>
          <w:rStyle w:val="14"/>
          <w:rFonts w:hint="eastAsia" w:ascii="仿宋" w:hAnsi="仿宋" w:eastAsia="仿宋" w:cs="仿宋"/>
          <w:color w:val="auto"/>
          <w:sz w:val="28"/>
          <w:szCs w:val="28"/>
          <w:highlight w:val="none"/>
          <w:u w:val="single"/>
        </w:rPr>
        <w:t xml:space="preserve">   </w:t>
      </w:r>
      <w:r>
        <w:rPr>
          <w:rStyle w:val="14"/>
          <w:rFonts w:hint="eastAsia" w:ascii="仿宋" w:hAnsi="仿宋" w:eastAsia="仿宋" w:cs="仿宋"/>
          <w:color w:val="auto"/>
          <w:sz w:val="28"/>
          <w:szCs w:val="28"/>
          <w:highlight w:val="none"/>
          <w:u w:val="single"/>
          <w:lang w:val="en-US"/>
        </w:rPr>
        <w:t xml:space="preserve"> </w:t>
      </w:r>
      <w:r>
        <w:rPr>
          <w:rStyle w:val="14"/>
          <w:rFonts w:hint="eastAsia" w:ascii="仿宋" w:hAnsi="仿宋" w:eastAsia="仿宋" w:cs="仿宋"/>
          <w:color w:val="auto"/>
          <w:sz w:val="28"/>
          <w:szCs w:val="28"/>
          <w:highlight w:val="none"/>
          <w:u w:val="single"/>
        </w:rPr>
        <w:t xml:space="preserve">安徽惠群城市物业有限公司 </w:t>
      </w:r>
    </w:p>
    <w:p w14:paraId="5D5EE0DB">
      <w:pPr>
        <w:pStyle w:val="13"/>
        <w:keepNext w:val="0"/>
        <w:keepLines w:val="0"/>
        <w:pageBreakBefore w:val="0"/>
        <w:widowControl/>
        <w:kinsoku/>
        <w:wordWrap/>
        <w:overflowPunct/>
        <w:topLinePunct w:val="0"/>
        <w:autoSpaceDE/>
        <w:autoSpaceDN/>
        <w:bidi w:val="0"/>
        <w:adjustRightInd/>
        <w:snapToGrid/>
        <w:spacing w:before="95" w:beforeLines="30" w:after="95" w:afterLines="30" w:line="360" w:lineRule="auto"/>
        <w:rPr>
          <w:rStyle w:val="14"/>
          <w:rFonts w:ascii="仿宋" w:hAnsi="仿宋" w:eastAsia="仿宋" w:cs="仿宋"/>
          <w:color w:val="auto"/>
          <w:sz w:val="28"/>
          <w:szCs w:val="28"/>
          <w:highlight w:val="none"/>
        </w:rPr>
      </w:pPr>
      <w:r>
        <w:rPr>
          <w:rStyle w:val="14"/>
          <w:rFonts w:hint="eastAsia" w:ascii="仿宋" w:hAnsi="仿宋" w:eastAsia="仿宋" w:cs="仿宋"/>
          <w:color w:val="auto"/>
          <w:sz w:val="28"/>
          <w:szCs w:val="28"/>
          <w:highlight w:val="none"/>
        </w:rPr>
        <w:t>货物单位（乙方）：</w:t>
      </w:r>
      <w:r>
        <w:rPr>
          <w:rStyle w:val="14"/>
          <w:rFonts w:hint="eastAsia" w:ascii="仿宋" w:hAnsi="仿宋" w:eastAsia="仿宋" w:cs="仿宋"/>
          <w:color w:val="auto"/>
          <w:sz w:val="28"/>
          <w:szCs w:val="28"/>
          <w:highlight w:val="none"/>
          <w:u w:val="single" w:color="auto"/>
        </w:rPr>
        <w:t xml:space="preserve"> </w:t>
      </w:r>
      <w:r>
        <w:rPr>
          <w:rStyle w:val="14"/>
          <w:rFonts w:hint="eastAsia" w:ascii="仿宋" w:hAnsi="仿宋" w:eastAsia="仿宋" w:cs="仿宋"/>
          <w:color w:val="auto"/>
          <w:sz w:val="28"/>
          <w:szCs w:val="28"/>
          <w:highlight w:val="none"/>
          <w:u w:val="single" w:color="auto"/>
          <w:lang w:val="en-US"/>
        </w:rPr>
        <w:t xml:space="preserve">                  </w:t>
      </w:r>
      <w:r>
        <w:rPr>
          <w:rStyle w:val="14"/>
          <w:rFonts w:hint="eastAsia" w:ascii="仿宋" w:hAnsi="仿宋" w:eastAsia="仿宋" w:cs="仿宋"/>
          <w:color w:val="auto"/>
          <w:sz w:val="28"/>
          <w:szCs w:val="28"/>
          <w:highlight w:val="none"/>
          <w:u w:val="single" w:color="auto"/>
        </w:rPr>
        <w:t xml:space="preserve">       </w:t>
      </w:r>
      <w:r>
        <w:rPr>
          <w:rStyle w:val="14"/>
          <w:rFonts w:hint="eastAsia" w:ascii="仿宋" w:hAnsi="仿宋" w:eastAsia="仿宋" w:cs="仿宋"/>
          <w:color w:val="auto"/>
          <w:sz w:val="28"/>
          <w:szCs w:val="28"/>
          <w:highlight w:val="none"/>
        </w:rPr>
        <w:t xml:space="preserve"> </w:t>
      </w:r>
    </w:p>
    <w:p w14:paraId="097AC71B">
      <w:pPr>
        <w:pStyle w:val="13"/>
        <w:keepNext w:val="0"/>
        <w:keepLines w:val="0"/>
        <w:pageBreakBefore w:val="0"/>
        <w:widowControl/>
        <w:kinsoku/>
        <w:wordWrap/>
        <w:overflowPunct/>
        <w:topLinePunct w:val="0"/>
        <w:autoSpaceDE/>
        <w:autoSpaceDN/>
        <w:bidi w:val="0"/>
        <w:adjustRightInd/>
        <w:snapToGrid/>
        <w:spacing w:before="95" w:beforeLines="30" w:after="95" w:afterLines="30" w:line="360" w:lineRule="auto"/>
        <w:rPr>
          <w:rStyle w:val="14"/>
          <w:rFonts w:hint="eastAsia" w:ascii="仿宋" w:hAnsi="仿宋" w:eastAsia="仿宋" w:cs="仿宋"/>
          <w:color w:val="auto"/>
          <w:sz w:val="28"/>
          <w:szCs w:val="28"/>
          <w:highlight w:val="none"/>
          <w:u w:val="single" w:color="auto"/>
          <w:lang w:eastAsia="zh-CN"/>
        </w:rPr>
      </w:pPr>
      <w:r>
        <w:rPr>
          <w:rStyle w:val="14"/>
          <w:rFonts w:hint="eastAsia" w:ascii="仿宋" w:hAnsi="仿宋" w:eastAsia="仿宋" w:cs="仿宋"/>
          <w:color w:val="auto"/>
          <w:sz w:val="28"/>
          <w:szCs w:val="28"/>
          <w:highlight w:val="none"/>
        </w:rPr>
        <w:t>项目名称：</w:t>
      </w:r>
      <w:r>
        <w:rPr>
          <w:rStyle w:val="14"/>
          <w:rFonts w:hint="eastAsia" w:ascii="仿宋" w:hAnsi="仿宋" w:eastAsia="仿宋" w:cs="仿宋"/>
          <w:color w:val="auto"/>
          <w:sz w:val="28"/>
          <w:szCs w:val="28"/>
          <w:highlight w:val="none"/>
          <w:u w:val="single" w:color="auto"/>
        </w:rPr>
        <w:t xml:space="preserve"> </w:t>
      </w:r>
      <w:r>
        <w:rPr>
          <w:rStyle w:val="14"/>
          <w:rFonts w:hint="eastAsia" w:ascii="仿宋" w:hAnsi="仿宋" w:eastAsia="仿宋" w:cs="仿宋"/>
          <w:color w:val="auto"/>
          <w:sz w:val="28"/>
          <w:szCs w:val="28"/>
          <w:highlight w:val="none"/>
          <w:u w:val="single"/>
        </w:rPr>
        <w:t>环卫车辆GPS定位系统采购项目</w:t>
      </w:r>
    </w:p>
    <w:p w14:paraId="20896922">
      <w:pPr>
        <w:pStyle w:val="13"/>
        <w:keepNext w:val="0"/>
        <w:keepLines w:val="0"/>
        <w:pageBreakBefore w:val="0"/>
        <w:widowControl/>
        <w:kinsoku/>
        <w:wordWrap/>
        <w:overflowPunct/>
        <w:topLinePunct w:val="0"/>
        <w:autoSpaceDE/>
        <w:autoSpaceDN/>
        <w:bidi w:val="0"/>
        <w:adjustRightInd/>
        <w:snapToGrid/>
        <w:spacing w:before="95" w:beforeLines="30" w:after="95" w:afterLines="30" w:line="360" w:lineRule="auto"/>
        <w:rPr>
          <w:rStyle w:val="14"/>
          <w:rFonts w:ascii="仿宋" w:hAnsi="仿宋" w:eastAsia="仿宋" w:cs="仿宋"/>
          <w:color w:val="auto"/>
          <w:sz w:val="28"/>
          <w:szCs w:val="28"/>
          <w:highlight w:val="none"/>
        </w:rPr>
      </w:pPr>
      <w:r>
        <w:rPr>
          <w:rStyle w:val="14"/>
          <w:rFonts w:hint="eastAsia" w:ascii="仿宋" w:hAnsi="仿宋" w:eastAsia="仿宋" w:cs="仿宋"/>
          <w:color w:val="auto"/>
          <w:sz w:val="28"/>
          <w:szCs w:val="28"/>
          <w:highlight w:val="none"/>
        </w:rPr>
        <w:t xml:space="preserve">项目编号： </w:t>
      </w:r>
      <w:r>
        <w:rPr>
          <w:rStyle w:val="14"/>
          <w:rFonts w:hint="eastAsia" w:ascii="仿宋" w:hAnsi="仿宋" w:eastAsia="仿宋" w:cs="仿宋"/>
          <w:color w:val="auto"/>
          <w:sz w:val="28"/>
          <w:szCs w:val="28"/>
          <w:highlight w:val="none"/>
          <w:u w:val="single" w:color="000000"/>
        </w:rPr>
        <w:t xml:space="preserve">   </w:t>
      </w:r>
      <w:r>
        <w:rPr>
          <w:rStyle w:val="14"/>
          <w:rFonts w:hint="eastAsia" w:ascii="仿宋" w:hAnsi="仿宋" w:eastAsia="仿宋" w:cs="仿宋"/>
          <w:color w:val="auto"/>
          <w:sz w:val="28"/>
          <w:szCs w:val="28"/>
          <w:highlight w:val="none"/>
          <w:u w:val="single" w:color="000000"/>
          <w:lang w:val="en-US"/>
        </w:rPr>
        <w:t xml:space="preserve">                 </w:t>
      </w:r>
      <w:r>
        <w:rPr>
          <w:rStyle w:val="14"/>
          <w:rFonts w:hint="eastAsia" w:ascii="仿宋" w:hAnsi="仿宋" w:eastAsia="仿宋" w:cs="仿宋"/>
          <w:color w:val="auto"/>
          <w:sz w:val="28"/>
          <w:szCs w:val="28"/>
          <w:highlight w:val="none"/>
          <w:u w:val="single" w:color="000000"/>
        </w:rPr>
        <w:t xml:space="preserve"> </w:t>
      </w:r>
      <w:r>
        <w:rPr>
          <w:rStyle w:val="14"/>
          <w:rFonts w:hint="eastAsia" w:ascii="仿宋" w:hAnsi="仿宋" w:eastAsia="仿宋" w:cs="仿宋"/>
          <w:color w:val="auto"/>
          <w:sz w:val="28"/>
          <w:szCs w:val="28"/>
          <w:highlight w:val="none"/>
          <w:u w:val="single" w:color="000000"/>
          <w:lang w:val="en-US"/>
        </w:rPr>
        <w:t xml:space="preserve"> </w:t>
      </w:r>
      <w:r>
        <w:rPr>
          <w:rStyle w:val="14"/>
          <w:rFonts w:hint="eastAsia" w:ascii="仿宋" w:hAnsi="仿宋" w:eastAsia="仿宋" w:cs="仿宋"/>
          <w:color w:val="auto"/>
          <w:sz w:val="28"/>
          <w:szCs w:val="28"/>
          <w:highlight w:val="none"/>
          <w:u w:val="single" w:color="000000"/>
        </w:rPr>
        <w:t xml:space="preserve">  </w:t>
      </w:r>
      <w:r>
        <w:rPr>
          <w:rStyle w:val="14"/>
          <w:rFonts w:hint="eastAsia" w:ascii="仿宋" w:hAnsi="仿宋" w:eastAsia="仿宋" w:cs="仿宋"/>
          <w:color w:val="auto"/>
          <w:sz w:val="28"/>
          <w:szCs w:val="28"/>
          <w:highlight w:val="none"/>
        </w:rPr>
        <w:t xml:space="preserve"> </w:t>
      </w:r>
    </w:p>
    <w:p w14:paraId="2BC7AF65">
      <w:pPr>
        <w:pStyle w:val="13"/>
        <w:keepNext w:val="0"/>
        <w:keepLines w:val="0"/>
        <w:pageBreakBefore w:val="0"/>
        <w:widowControl/>
        <w:kinsoku/>
        <w:wordWrap/>
        <w:overflowPunct/>
        <w:topLinePunct w:val="0"/>
        <w:autoSpaceDE/>
        <w:autoSpaceDN/>
        <w:bidi w:val="0"/>
        <w:adjustRightInd/>
        <w:snapToGrid/>
        <w:spacing w:before="95" w:beforeLines="30" w:after="95" w:afterLines="30" w:line="440" w:lineRule="exact"/>
        <w:rPr>
          <w:rStyle w:val="14"/>
          <w:rFonts w:hint="eastAsia" w:ascii="仿宋" w:hAnsi="仿宋" w:eastAsia="仿宋" w:cs="仿宋"/>
          <w:color w:val="auto"/>
          <w:sz w:val="28"/>
          <w:szCs w:val="28"/>
          <w:highlight w:val="none"/>
        </w:rPr>
      </w:pPr>
      <w:r>
        <w:rPr>
          <w:rStyle w:val="14"/>
          <w:rFonts w:hint="eastAsia" w:ascii="仿宋" w:hAnsi="仿宋" w:eastAsia="仿宋" w:cs="仿宋"/>
          <w:color w:val="auto"/>
          <w:sz w:val="28"/>
          <w:szCs w:val="28"/>
          <w:highlight w:val="none"/>
        </w:rPr>
        <w:t xml:space="preserve">    安徽惠群城市物业有限公司</w:t>
      </w:r>
      <w:r>
        <w:rPr>
          <w:rStyle w:val="14"/>
          <w:rFonts w:hint="eastAsia" w:ascii="仿宋" w:hAnsi="仿宋" w:eastAsia="仿宋" w:cs="仿宋"/>
          <w:color w:val="auto"/>
          <w:sz w:val="28"/>
          <w:szCs w:val="28"/>
          <w:highlight w:val="none"/>
          <w:lang w:val="en-US"/>
        </w:rPr>
        <w:t xml:space="preserve"> </w:t>
      </w:r>
      <w:r>
        <w:rPr>
          <w:rStyle w:val="14"/>
          <w:rFonts w:hint="eastAsia" w:ascii="仿宋" w:hAnsi="仿宋" w:eastAsia="仿宋" w:cs="仿宋"/>
          <w:color w:val="auto"/>
          <w:sz w:val="28"/>
          <w:szCs w:val="28"/>
          <w:highlight w:val="none"/>
        </w:rPr>
        <w:t>（</w:t>
      </w:r>
      <w:r>
        <w:rPr>
          <w:rStyle w:val="14"/>
          <w:rFonts w:hint="eastAsia" w:ascii="仿宋" w:hAnsi="仿宋" w:eastAsia="仿宋" w:cs="仿宋"/>
          <w:color w:val="auto"/>
          <w:sz w:val="28"/>
          <w:szCs w:val="28"/>
          <w:highlight w:val="none"/>
          <w:lang w:val="zh-CN"/>
        </w:rPr>
        <w:t>以下简称：甲方</w:t>
      </w:r>
      <w:r>
        <w:rPr>
          <w:rStyle w:val="14"/>
          <w:rFonts w:hint="eastAsia" w:ascii="仿宋" w:hAnsi="仿宋" w:eastAsia="仿宋" w:cs="仿宋"/>
          <w:color w:val="auto"/>
          <w:sz w:val="28"/>
          <w:szCs w:val="28"/>
          <w:highlight w:val="none"/>
        </w:rPr>
        <w:t>）通过</w:t>
      </w:r>
      <w:r>
        <w:rPr>
          <w:rStyle w:val="14"/>
          <w:rFonts w:hint="eastAsia" w:ascii="仿宋" w:hAnsi="仿宋" w:eastAsia="仿宋" w:cs="仿宋"/>
          <w:color w:val="auto"/>
          <w:sz w:val="28"/>
          <w:szCs w:val="28"/>
          <w:highlight w:val="none"/>
          <w:u w:val="single"/>
        </w:rPr>
        <w:t xml:space="preserve"> 公开比选 </w:t>
      </w:r>
      <w:r>
        <w:rPr>
          <w:rStyle w:val="14"/>
          <w:rFonts w:hint="eastAsia" w:ascii="仿宋" w:hAnsi="仿宋" w:eastAsia="仿宋" w:cs="仿宋"/>
          <w:color w:val="auto"/>
          <w:sz w:val="28"/>
          <w:szCs w:val="28"/>
          <w:highlight w:val="none"/>
        </w:rPr>
        <w:t xml:space="preserve">采购方式，经谈判小组评定， </w:t>
      </w:r>
      <w:r>
        <w:rPr>
          <w:rStyle w:val="14"/>
          <w:rFonts w:hint="eastAsia" w:ascii="仿宋" w:hAnsi="仿宋" w:eastAsia="仿宋" w:cs="仿宋"/>
          <w:color w:val="auto"/>
          <w:sz w:val="28"/>
          <w:szCs w:val="28"/>
          <w:highlight w:val="none"/>
          <w:u w:val="single"/>
        </w:rPr>
        <w:t xml:space="preserve">  </w:t>
      </w:r>
      <w:r>
        <w:rPr>
          <w:rStyle w:val="14"/>
          <w:rFonts w:hint="eastAsia" w:ascii="仿宋" w:hAnsi="仿宋" w:eastAsia="仿宋" w:cs="仿宋"/>
          <w:color w:val="auto"/>
          <w:sz w:val="28"/>
          <w:szCs w:val="28"/>
          <w:highlight w:val="none"/>
          <w:u w:val="single"/>
          <w:lang w:val="en-US"/>
        </w:rPr>
        <w:t xml:space="preserve">           </w:t>
      </w:r>
      <w:r>
        <w:rPr>
          <w:rStyle w:val="14"/>
          <w:rFonts w:hint="eastAsia" w:ascii="仿宋" w:hAnsi="仿宋" w:eastAsia="仿宋" w:cs="仿宋"/>
          <w:color w:val="auto"/>
          <w:sz w:val="28"/>
          <w:szCs w:val="28"/>
          <w:highlight w:val="none"/>
          <w:u w:val="single"/>
        </w:rPr>
        <w:t xml:space="preserve">   </w:t>
      </w:r>
      <w:r>
        <w:rPr>
          <w:rStyle w:val="14"/>
          <w:rFonts w:hint="eastAsia" w:ascii="仿宋" w:hAnsi="仿宋" w:eastAsia="仿宋" w:cs="仿宋"/>
          <w:color w:val="auto"/>
          <w:sz w:val="28"/>
          <w:szCs w:val="28"/>
          <w:highlight w:val="none"/>
        </w:rPr>
        <w:t>（</w:t>
      </w:r>
      <w:r>
        <w:rPr>
          <w:rStyle w:val="14"/>
          <w:rFonts w:hint="eastAsia" w:ascii="仿宋" w:hAnsi="仿宋" w:eastAsia="仿宋" w:cs="仿宋"/>
          <w:color w:val="auto"/>
          <w:sz w:val="28"/>
          <w:szCs w:val="28"/>
          <w:highlight w:val="none"/>
          <w:lang w:val="zh-CN"/>
        </w:rPr>
        <w:t>以下简称：乙方</w:t>
      </w:r>
      <w:r>
        <w:rPr>
          <w:rStyle w:val="14"/>
          <w:rFonts w:hint="eastAsia" w:ascii="仿宋" w:hAnsi="仿宋" w:eastAsia="仿宋" w:cs="仿宋"/>
          <w:color w:val="auto"/>
          <w:sz w:val="28"/>
          <w:szCs w:val="28"/>
          <w:highlight w:val="none"/>
        </w:rPr>
        <w:t>）为本项目成交供应商，现按照采购文件确定的事项签订本合同。</w:t>
      </w:r>
    </w:p>
    <w:p w14:paraId="54915A62">
      <w:pPr>
        <w:pStyle w:val="13"/>
        <w:keepNext w:val="0"/>
        <w:keepLines w:val="0"/>
        <w:pageBreakBefore w:val="0"/>
        <w:widowControl/>
        <w:kinsoku/>
        <w:wordWrap/>
        <w:overflowPunct/>
        <w:topLinePunct w:val="0"/>
        <w:autoSpaceDE/>
        <w:autoSpaceDN/>
        <w:bidi w:val="0"/>
        <w:adjustRightInd/>
        <w:snapToGrid/>
        <w:spacing w:before="95" w:beforeLines="30" w:after="95" w:afterLines="30" w:line="440" w:lineRule="exact"/>
        <w:rPr>
          <w:rStyle w:val="14"/>
          <w:rFonts w:hint="eastAsia" w:ascii="仿宋" w:hAnsi="仿宋" w:eastAsia="仿宋" w:cs="仿宋"/>
          <w:color w:val="auto"/>
          <w:sz w:val="28"/>
          <w:szCs w:val="28"/>
          <w:highlight w:val="none"/>
          <w:lang w:val="zh-CN"/>
        </w:rPr>
      </w:pPr>
      <w:r>
        <w:rPr>
          <w:rStyle w:val="14"/>
          <w:rFonts w:hint="eastAsia" w:ascii="仿宋" w:hAnsi="仿宋" w:eastAsia="仿宋" w:cs="仿宋"/>
          <w:color w:val="auto"/>
          <w:sz w:val="28"/>
          <w:szCs w:val="28"/>
          <w:highlight w:val="none"/>
        </w:rPr>
        <w:t>根据《中华人民共和国民法典》等相关法律法规之规定，按照平等、自愿、公平和诚实信用的原则，经甲方和乙方协商一致，约定以下合同条款，以兹共同遵守、全面履行。</w:t>
      </w:r>
    </w:p>
    <w:p w14:paraId="7411AE36">
      <w:pPr>
        <w:keepNext w:val="0"/>
        <w:keepLines w:val="0"/>
        <w:pageBreakBefore w:val="0"/>
        <w:widowControl/>
        <w:kinsoku/>
        <w:wordWrap/>
        <w:overflowPunct/>
        <w:topLinePunct w:val="0"/>
        <w:autoSpaceDE/>
        <w:autoSpaceDN/>
        <w:bidi w:val="0"/>
        <w:adjustRightInd/>
        <w:snapToGrid/>
        <w:spacing w:before="95" w:beforeLines="30" w:after="95" w:afterLines="30" w:line="440" w:lineRule="exact"/>
        <w:rPr>
          <w:rStyle w:val="14"/>
          <w:rFonts w:ascii="仿宋" w:hAnsi="仿宋" w:eastAsia="仿宋" w:cs="仿宋"/>
          <w:b/>
          <w:bCs/>
          <w:color w:val="auto"/>
          <w:sz w:val="28"/>
          <w:szCs w:val="28"/>
          <w:highlight w:val="none"/>
          <w:lang w:val="zh-CN"/>
        </w:rPr>
      </w:pPr>
      <w:r>
        <w:rPr>
          <w:rStyle w:val="14"/>
          <w:rFonts w:hint="eastAsia" w:ascii="仿宋" w:hAnsi="仿宋" w:eastAsia="仿宋" w:cs="仿宋"/>
          <w:b/>
          <w:bCs/>
          <w:color w:val="auto"/>
          <w:sz w:val="28"/>
          <w:szCs w:val="28"/>
          <w:highlight w:val="none"/>
          <w:lang w:val="zh-CN"/>
        </w:rPr>
        <w:t>一、 合同组成部分</w:t>
      </w:r>
    </w:p>
    <w:p w14:paraId="6A0D17AA">
      <w:pPr>
        <w:keepNext w:val="0"/>
        <w:keepLines w:val="0"/>
        <w:pageBreakBefore w:val="0"/>
        <w:widowControl/>
        <w:kinsoku/>
        <w:wordWrap/>
        <w:overflowPunct/>
        <w:topLinePunct w:val="0"/>
        <w:autoSpaceDE/>
        <w:autoSpaceDN/>
        <w:bidi w:val="0"/>
        <w:adjustRightInd/>
        <w:snapToGrid/>
        <w:spacing w:before="95" w:beforeLines="30" w:after="95" w:afterLines="30" w:line="440" w:lineRule="exact"/>
        <w:ind w:firstLine="435"/>
        <w:rPr>
          <w:rStyle w:val="14"/>
          <w:rFonts w:ascii="仿宋" w:hAnsi="仿宋" w:eastAsia="仿宋" w:cs="仿宋"/>
          <w:color w:val="auto"/>
          <w:sz w:val="28"/>
          <w:szCs w:val="28"/>
          <w:highlight w:val="none"/>
          <w:lang w:val="zh-CN"/>
        </w:rPr>
      </w:pPr>
      <w:r>
        <w:rPr>
          <w:rStyle w:val="14"/>
          <w:rFonts w:hint="eastAsia" w:ascii="仿宋" w:hAnsi="仿宋" w:eastAsia="仿宋" w:cs="仿宋"/>
          <w:color w:val="auto"/>
          <w:sz w:val="28"/>
          <w:szCs w:val="28"/>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E79AC42">
      <w:pPr>
        <w:keepNext w:val="0"/>
        <w:keepLines w:val="0"/>
        <w:pageBreakBefore w:val="0"/>
        <w:widowControl/>
        <w:kinsoku/>
        <w:wordWrap/>
        <w:overflowPunct/>
        <w:topLinePunct w:val="0"/>
        <w:autoSpaceDE/>
        <w:autoSpaceDN/>
        <w:bidi w:val="0"/>
        <w:adjustRightInd/>
        <w:snapToGrid/>
        <w:spacing w:before="95" w:beforeLines="30" w:after="95" w:afterLines="30" w:line="440" w:lineRule="exact"/>
        <w:ind w:firstLine="560" w:firstLineChars="200"/>
        <w:rPr>
          <w:rStyle w:val="14"/>
          <w:rFonts w:ascii="仿宋" w:hAnsi="仿宋" w:eastAsia="仿宋" w:cs="仿宋"/>
          <w:color w:val="auto"/>
          <w:sz w:val="28"/>
          <w:szCs w:val="28"/>
          <w:highlight w:val="none"/>
          <w:lang w:val="zh-CN"/>
        </w:rPr>
      </w:pPr>
      <w:r>
        <w:rPr>
          <w:rStyle w:val="14"/>
          <w:rFonts w:hint="eastAsia" w:ascii="仿宋" w:hAnsi="仿宋" w:eastAsia="仿宋" w:cs="仿宋"/>
          <w:color w:val="auto"/>
          <w:sz w:val="28"/>
          <w:szCs w:val="28"/>
          <w:highlight w:val="none"/>
        </w:rPr>
        <w:t>1、</w:t>
      </w:r>
      <w:r>
        <w:rPr>
          <w:rStyle w:val="14"/>
          <w:rFonts w:hint="eastAsia" w:ascii="仿宋" w:hAnsi="仿宋" w:eastAsia="仿宋" w:cs="仿宋"/>
          <w:color w:val="auto"/>
          <w:sz w:val="28"/>
          <w:szCs w:val="28"/>
          <w:highlight w:val="none"/>
          <w:lang w:val="zh-CN"/>
        </w:rPr>
        <w:t>本合同及其补充合同、变更协议；</w:t>
      </w:r>
    </w:p>
    <w:p w14:paraId="16457B84">
      <w:pPr>
        <w:keepNext w:val="0"/>
        <w:keepLines w:val="0"/>
        <w:pageBreakBefore w:val="0"/>
        <w:widowControl/>
        <w:kinsoku/>
        <w:wordWrap/>
        <w:overflowPunct/>
        <w:topLinePunct w:val="0"/>
        <w:autoSpaceDE/>
        <w:autoSpaceDN/>
        <w:bidi w:val="0"/>
        <w:adjustRightInd/>
        <w:snapToGrid/>
        <w:spacing w:before="95" w:beforeLines="30" w:after="95" w:afterLines="30" w:line="440" w:lineRule="exact"/>
        <w:ind w:firstLine="560" w:firstLineChars="200"/>
        <w:rPr>
          <w:rStyle w:val="14"/>
          <w:rFonts w:ascii="仿宋" w:hAnsi="仿宋" w:eastAsia="仿宋" w:cs="仿宋"/>
          <w:color w:val="auto"/>
          <w:sz w:val="28"/>
          <w:szCs w:val="28"/>
          <w:highlight w:val="none"/>
          <w:lang w:val="zh-CN"/>
        </w:rPr>
      </w:pPr>
      <w:r>
        <w:rPr>
          <w:rStyle w:val="14"/>
          <w:rFonts w:hint="eastAsia" w:ascii="仿宋" w:hAnsi="仿宋" w:eastAsia="仿宋" w:cs="仿宋"/>
          <w:color w:val="auto"/>
          <w:sz w:val="28"/>
          <w:szCs w:val="28"/>
          <w:highlight w:val="none"/>
        </w:rPr>
        <w:t>2、成交</w:t>
      </w:r>
      <w:r>
        <w:rPr>
          <w:rStyle w:val="14"/>
          <w:rFonts w:hint="eastAsia" w:ascii="仿宋" w:hAnsi="仿宋" w:eastAsia="仿宋" w:cs="仿宋"/>
          <w:color w:val="auto"/>
          <w:sz w:val="28"/>
          <w:szCs w:val="28"/>
          <w:highlight w:val="none"/>
          <w:lang w:val="zh-CN"/>
        </w:rPr>
        <w:t>通知书；</w:t>
      </w:r>
    </w:p>
    <w:p w14:paraId="5D580E08">
      <w:pPr>
        <w:keepNext w:val="0"/>
        <w:keepLines w:val="0"/>
        <w:pageBreakBefore w:val="0"/>
        <w:widowControl/>
        <w:kinsoku/>
        <w:wordWrap/>
        <w:overflowPunct/>
        <w:topLinePunct w:val="0"/>
        <w:autoSpaceDE/>
        <w:autoSpaceDN/>
        <w:bidi w:val="0"/>
        <w:adjustRightInd/>
        <w:snapToGrid/>
        <w:spacing w:before="95" w:beforeLines="30" w:after="95" w:afterLines="30" w:line="440" w:lineRule="exact"/>
        <w:ind w:firstLine="560" w:firstLineChars="200"/>
        <w:rPr>
          <w:rStyle w:val="14"/>
          <w:rFonts w:ascii="仿宋" w:hAnsi="仿宋" w:eastAsia="仿宋" w:cs="仿宋"/>
          <w:color w:val="auto"/>
          <w:sz w:val="28"/>
          <w:szCs w:val="28"/>
          <w:highlight w:val="none"/>
          <w:lang w:val="zh-CN"/>
        </w:rPr>
      </w:pPr>
      <w:r>
        <w:rPr>
          <w:rStyle w:val="14"/>
          <w:rFonts w:hint="eastAsia" w:ascii="仿宋" w:hAnsi="仿宋" w:eastAsia="仿宋" w:cs="仿宋"/>
          <w:color w:val="auto"/>
          <w:sz w:val="28"/>
          <w:szCs w:val="28"/>
          <w:highlight w:val="none"/>
        </w:rPr>
        <w:t>3、</w:t>
      </w:r>
      <w:r>
        <w:rPr>
          <w:rStyle w:val="14"/>
          <w:rFonts w:hint="eastAsia" w:ascii="仿宋" w:hAnsi="仿宋" w:eastAsia="仿宋" w:cs="仿宋"/>
          <w:color w:val="auto"/>
          <w:sz w:val="28"/>
          <w:szCs w:val="28"/>
          <w:highlight w:val="none"/>
          <w:lang w:val="en-US"/>
        </w:rPr>
        <w:t>比选</w:t>
      </w:r>
      <w:r>
        <w:rPr>
          <w:rStyle w:val="14"/>
          <w:rFonts w:hint="eastAsia" w:ascii="仿宋" w:hAnsi="仿宋" w:eastAsia="仿宋" w:cs="仿宋"/>
          <w:color w:val="auto"/>
          <w:sz w:val="28"/>
          <w:szCs w:val="28"/>
          <w:highlight w:val="none"/>
          <w:lang w:val="zh-CN"/>
        </w:rPr>
        <w:t>响应文件（含澄清或者说明文件）；</w:t>
      </w:r>
    </w:p>
    <w:p w14:paraId="0E7C29E1">
      <w:pPr>
        <w:keepNext w:val="0"/>
        <w:keepLines w:val="0"/>
        <w:pageBreakBefore w:val="0"/>
        <w:widowControl/>
        <w:kinsoku/>
        <w:wordWrap/>
        <w:overflowPunct/>
        <w:topLinePunct w:val="0"/>
        <w:autoSpaceDE/>
        <w:autoSpaceDN/>
        <w:bidi w:val="0"/>
        <w:adjustRightInd/>
        <w:snapToGrid/>
        <w:spacing w:before="95" w:beforeLines="30" w:after="95" w:afterLines="30" w:line="440" w:lineRule="exact"/>
        <w:ind w:firstLine="560" w:firstLineChars="200"/>
        <w:rPr>
          <w:rStyle w:val="14"/>
          <w:rFonts w:ascii="仿宋" w:hAnsi="仿宋" w:eastAsia="仿宋" w:cs="仿宋"/>
          <w:color w:val="auto"/>
          <w:sz w:val="28"/>
          <w:szCs w:val="28"/>
          <w:highlight w:val="none"/>
          <w:lang w:val="zh-CN"/>
        </w:rPr>
      </w:pPr>
      <w:r>
        <w:rPr>
          <w:rStyle w:val="14"/>
          <w:rFonts w:hint="eastAsia" w:ascii="仿宋" w:hAnsi="仿宋" w:eastAsia="仿宋" w:cs="仿宋"/>
          <w:color w:val="auto"/>
          <w:sz w:val="28"/>
          <w:szCs w:val="28"/>
          <w:highlight w:val="none"/>
        </w:rPr>
        <w:t>4、</w:t>
      </w:r>
      <w:r>
        <w:rPr>
          <w:rStyle w:val="14"/>
          <w:rFonts w:hint="eastAsia" w:ascii="仿宋" w:hAnsi="仿宋" w:eastAsia="仿宋" w:cs="仿宋"/>
          <w:color w:val="auto"/>
          <w:sz w:val="28"/>
          <w:szCs w:val="28"/>
          <w:highlight w:val="none"/>
          <w:lang w:val="en-US"/>
        </w:rPr>
        <w:t>比选</w:t>
      </w:r>
      <w:r>
        <w:rPr>
          <w:rStyle w:val="14"/>
          <w:rFonts w:hint="eastAsia" w:ascii="仿宋" w:hAnsi="仿宋" w:eastAsia="仿宋" w:cs="仿宋"/>
          <w:color w:val="auto"/>
          <w:sz w:val="28"/>
          <w:szCs w:val="28"/>
          <w:highlight w:val="none"/>
          <w:lang w:val="zh-CN"/>
        </w:rPr>
        <w:t>文件（含澄清或者修改文件）；</w:t>
      </w:r>
    </w:p>
    <w:p w14:paraId="7BD65787">
      <w:pPr>
        <w:keepNext w:val="0"/>
        <w:keepLines w:val="0"/>
        <w:pageBreakBefore w:val="0"/>
        <w:widowControl/>
        <w:kinsoku/>
        <w:wordWrap/>
        <w:overflowPunct/>
        <w:topLinePunct w:val="0"/>
        <w:autoSpaceDE/>
        <w:autoSpaceDN/>
        <w:bidi w:val="0"/>
        <w:adjustRightInd/>
        <w:snapToGrid/>
        <w:spacing w:before="95" w:beforeLines="30" w:after="95" w:afterLines="30" w:line="440" w:lineRule="exact"/>
        <w:ind w:firstLine="560" w:firstLineChars="200"/>
        <w:rPr>
          <w:rStyle w:val="14"/>
          <w:rFonts w:ascii="仿宋" w:hAnsi="仿宋" w:eastAsia="仿宋" w:cs="仿宋"/>
          <w:color w:val="auto"/>
          <w:sz w:val="28"/>
          <w:szCs w:val="28"/>
          <w:highlight w:val="none"/>
          <w:lang w:val="zh-CN"/>
        </w:rPr>
      </w:pPr>
      <w:r>
        <w:rPr>
          <w:rStyle w:val="14"/>
          <w:rFonts w:hint="eastAsia" w:ascii="仿宋" w:hAnsi="仿宋" w:eastAsia="仿宋" w:cs="仿宋"/>
          <w:color w:val="auto"/>
          <w:sz w:val="28"/>
          <w:szCs w:val="28"/>
          <w:highlight w:val="none"/>
        </w:rPr>
        <w:t>5、</w:t>
      </w:r>
      <w:r>
        <w:rPr>
          <w:rStyle w:val="14"/>
          <w:rFonts w:hint="eastAsia" w:ascii="仿宋" w:hAnsi="仿宋" w:eastAsia="仿宋" w:cs="仿宋"/>
          <w:color w:val="auto"/>
          <w:sz w:val="28"/>
          <w:szCs w:val="28"/>
          <w:highlight w:val="none"/>
          <w:lang w:val="zh-CN"/>
        </w:rPr>
        <w:t>其他相关采购文件。</w:t>
      </w:r>
    </w:p>
    <w:p w14:paraId="1B7AD20D">
      <w:pPr>
        <w:keepNext w:val="0"/>
        <w:keepLines w:val="0"/>
        <w:pageBreakBefore w:val="0"/>
        <w:widowControl/>
        <w:kinsoku/>
        <w:wordWrap/>
        <w:overflowPunct/>
        <w:topLinePunct w:val="0"/>
        <w:autoSpaceDE/>
        <w:autoSpaceDN/>
        <w:bidi w:val="0"/>
        <w:adjustRightInd/>
        <w:snapToGrid/>
        <w:spacing w:before="95" w:beforeLines="30" w:after="95" w:afterLines="30" w:line="440" w:lineRule="exact"/>
        <w:rPr>
          <w:rStyle w:val="14"/>
          <w:rFonts w:ascii="仿宋" w:hAnsi="仿宋" w:eastAsia="仿宋" w:cs="仿宋"/>
          <w:color w:val="auto"/>
          <w:sz w:val="28"/>
          <w:szCs w:val="28"/>
          <w:highlight w:val="none"/>
        </w:rPr>
      </w:pPr>
      <w:bookmarkStart w:id="21" w:name="_Toc21551"/>
      <w:bookmarkStart w:id="22" w:name="_Toc21631"/>
      <w:bookmarkStart w:id="23" w:name="_Toc23292"/>
      <w:r>
        <w:rPr>
          <w:rStyle w:val="14"/>
          <w:rFonts w:hint="eastAsia" w:ascii="仿宋" w:hAnsi="仿宋" w:eastAsia="仿宋" w:cs="仿宋"/>
          <w:b/>
          <w:bCs/>
          <w:color w:val="auto"/>
          <w:sz w:val="28"/>
          <w:szCs w:val="28"/>
          <w:highlight w:val="none"/>
        </w:rPr>
        <w:t>二、产品质量标准：</w:t>
      </w:r>
      <w:r>
        <w:rPr>
          <w:rStyle w:val="14"/>
          <w:rFonts w:hint="eastAsia" w:ascii="仿宋" w:hAnsi="仿宋" w:eastAsia="仿宋" w:cs="仿宋"/>
          <w:color w:val="auto"/>
          <w:sz w:val="28"/>
          <w:szCs w:val="28"/>
          <w:highlight w:val="none"/>
        </w:rPr>
        <w:t>符合强制性国家标准，没有强制性国家标准的，按照推荐性国家标准履行，没有推荐性国家标准的，按照行业标准履行，没有国家标准、行业标准，按照通常标准或者符合合同目的的特定标准履行。</w:t>
      </w:r>
    </w:p>
    <w:p w14:paraId="43EA5E8C">
      <w:pPr>
        <w:keepNext w:val="0"/>
        <w:keepLines w:val="0"/>
        <w:pageBreakBefore w:val="0"/>
        <w:widowControl w:val="0"/>
        <w:kinsoku/>
        <w:wordWrap/>
        <w:overflowPunct/>
        <w:topLinePunct w:val="0"/>
        <w:autoSpaceDE w:val="0"/>
        <w:autoSpaceDN w:val="0"/>
        <w:bidi w:val="0"/>
        <w:spacing w:after="100" w:line="500" w:lineRule="exact"/>
        <w:textAlignment w:val="auto"/>
        <w:rPr>
          <w:rFonts w:hint="eastAsia" w:ascii="仿宋" w:hAnsi="仿宋" w:eastAsia="仿宋" w:cs="仿宋"/>
          <w:b/>
          <w:bCs/>
          <w:sz w:val="28"/>
          <w:szCs w:val="28"/>
          <w:lang w:val="zh-CN"/>
        </w:rPr>
      </w:pPr>
      <w:r>
        <w:rPr>
          <w:rFonts w:hint="eastAsia" w:ascii="仿宋" w:hAnsi="仿宋" w:eastAsia="仿宋" w:cs="仿宋"/>
          <w:b/>
          <w:bCs/>
          <w:color w:val="auto"/>
          <w:sz w:val="28"/>
          <w:szCs w:val="28"/>
          <w:highlight w:val="none"/>
          <w:lang w:val="zh-CN"/>
        </w:rPr>
        <w:t>三、</w:t>
      </w:r>
      <w:bookmarkEnd w:id="21"/>
      <w:bookmarkEnd w:id="22"/>
      <w:bookmarkEnd w:id="23"/>
      <w:r>
        <w:rPr>
          <w:rFonts w:hint="eastAsia" w:ascii="仿宋" w:hAnsi="仿宋" w:eastAsia="仿宋" w:cs="仿宋"/>
          <w:b/>
          <w:bCs/>
          <w:sz w:val="28"/>
          <w:szCs w:val="28"/>
          <w:lang w:val="zh-CN" w:eastAsia="zh-CN"/>
        </w:rPr>
        <w:t>签约合同价</w:t>
      </w:r>
    </w:p>
    <w:p w14:paraId="13E49CC7">
      <w:pPr>
        <w:keepNext w:val="0"/>
        <w:keepLines w:val="0"/>
        <w:pageBreakBefore w:val="0"/>
        <w:widowControl/>
        <w:kinsoku/>
        <w:wordWrap/>
        <w:overflowPunct/>
        <w:topLinePunct w:val="0"/>
        <w:autoSpaceDE/>
        <w:autoSpaceDN/>
        <w:bidi w:val="0"/>
        <w:adjustRightInd/>
        <w:snapToGrid/>
        <w:spacing w:before="95" w:beforeLines="30" w:after="95" w:afterLines="30" w:line="440" w:lineRule="exact"/>
        <w:ind w:firstLine="560" w:firstLineChars="200"/>
        <w:rPr>
          <w:rStyle w:val="14"/>
          <w:rFonts w:hint="eastAsia" w:ascii="仿宋" w:hAnsi="仿宋" w:eastAsia="仿宋" w:cs="仿宋"/>
          <w:color w:val="auto"/>
          <w:sz w:val="28"/>
          <w:szCs w:val="28"/>
          <w:highlight w:val="none"/>
          <w:lang w:val="en-US" w:eastAsia="zh-CN"/>
        </w:rPr>
      </w:pPr>
      <w:r>
        <w:rPr>
          <w:rStyle w:val="14"/>
          <w:rFonts w:hint="eastAsia" w:ascii="仿宋" w:hAnsi="仿宋" w:eastAsia="仿宋" w:cs="仿宋"/>
          <w:color w:val="auto"/>
          <w:sz w:val="28"/>
          <w:szCs w:val="28"/>
          <w:highlight w:val="none"/>
          <w:lang w:val="en-US" w:eastAsia="zh-CN"/>
        </w:rPr>
        <w:t>首年合同价（含税）为：</w:t>
      </w:r>
    </w:p>
    <w:p w14:paraId="3AB6F836">
      <w:pPr>
        <w:keepNext w:val="0"/>
        <w:keepLines w:val="0"/>
        <w:pageBreakBefore w:val="0"/>
        <w:widowControl/>
        <w:kinsoku/>
        <w:wordWrap/>
        <w:overflowPunct/>
        <w:topLinePunct w:val="0"/>
        <w:autoSpaceDE/>
        <w:autoSpaceDN/>
        <w:bidi w:val="0"/>
        <w:adjustRightInd/>
        <w:snapToGrid/>
        <w:spacing w:before="95" w:beforeLines="30" w:after="95" w:afterLines="30" w:line="440" w:lineRule="exact"/>
        <w:ind w:firstLine="560" w:firstLineChars="200"/>
        <w:rPr>
          <w:rStyle w:val="14"/>
          <w:rFonts w:hint="eastAsia" w:ascii="仿宋" w:hAnsi="仿宋" w:eastAsia="仿宋" w:cs="仿宋"/>
          <w:color w:val="auto"/>
          <w:sz w:val="28"/>
          <w:szCs w:val="28"/>
          <w:highlight w:val="none"/>
          <w:lang w:val="zh-CN"/>
        </w:rPr>
      </w:pPr>
      <w:r>
        <w:rPr>
          <w:rStyle w:val="14"/>
          <w:rFonts w:hint="eastAsia" w:ascii="仿宋" w:hAnsi="仿宋" w:eastAsia="仿宋" w:cs="仿宋"/>
          <w:color w:val="auto"/>
          <w:sz w:val="28"/>
          <w:szCs w:val="28"/>
          <w:highlight w:val="none"/>
          <w:lang w:val="en-US" w:eastAsia="zh-CN"/>
        </w:rPr>
        <w:t>人民币（大写）</w:t>
      </w:r>
      <w:r>
        <w:rPr>
          <w:rStyle w:val="14"/>
          <w:rFonts w:hint="eastAsia" w:ascii="仿宋" w:hAnsi="仿宋" w:eastAsia="仿宋" w:cs="仿宋"/>
          <w:color w:val="auto"/>
          <w:sz w:val="28"/>
          <w:szCs w:val="28"/>
          <w:highlight w:val="none"/>
          <w:u w:val="single"/>
          <w:lang w:val="en-US"/>
        </w:rPr>
        <w:t xml:space="preserve">             </w:t>
      </w:r>
      <w:r>
        <w:rPr>
          <w:rStyle w:val="14"/>
          <w:rFonts w:hint="eastAsia" w:ascii="仿宋" w:hAnsi="仿宋" w:eastAsia="仿宋" w:cs="仿宋"/>
          <w:color w:val="auto"/>
          <w:sz w:val="28"/>
          <w:szCs w:val="28"/>
          <w:highlight w:val="none"/>
          <w:lang w:val="en-US" w:eastAsia="zh-CN"/>
        </w:rPr>
        <w:t>（¥</w:t>
      </w:r>
      <w:r>
        <w:rPr>
          <w:rStyle w:val="14"/>
          <w:rFonts w:hint="eastAsia" w:ascii="仿宋" w:hAnsi="仿宋" w:eastAsia="仿宋" w:cs="仿宋"/>
          <w:color w:val="auto"/>
          <w:sz w:val="28"/>
          <w:szCs w:val="28"/>
          <w:highlight w:val="none"/>
          <w:u w:val="single"/>
          <w:lang w:val="en-US"/>
        </w:rPr>
        <w:t xml:space="preserve">          </w:t>
      </w:r>
      <w:r>
        <w:rPr>
          <w:rStyle w:val="14"/>
          <w:rFonts w:hint="eastAsia" w:ascii="仿宋" w:hAnsi="仿宋" w:eastAsia="仿宋" w:cs="仿宋"/>
          <w:color w:val="auto"/>
          <w:sz w:val="28"/>
          <w:szCs w:val="28"/>
          <w:highlight w:val="none"/>
          <w:lang w:val="en-US" w:eastAsia="zh-CN"/>
        </w:rPr>
        <w:t xml:space="preserve">元）。                                   </w:t>
      </w:r>
    </w:p>
    <w:p w14:paraId="42C3BD2F">
      <w:pPr>
        <w:keepNext w:val="0"/>
        <w:keepLines w:val="0"/>
        <w:pageBreakBefore w:val="0"/>
        <w:widowControl/>
        <w:kinsoku/>
        <w:wordWrap/>
        <w:overflowPunct/>
        <w:topLinePunct w:val="0"/>
        <w:autoSpaceDE/>
        <w:autoSpaceDN/>
        <w:bidi w:val="0"/>
        <w:adjustRightInd/>
        <w:snapToGrid/>
        <w:spacing w:before="95" w:beforeLines="30" w:after="95" w:afterLines="30" w:line="440" w:lineRule="exact"/>
        <w:rPr>
          <w:rStyle w:val="14"/>
          <w:rFonts w:hint="eastAsia" w:ascii="仿宋" w:hAnsi="仿宋" w:eastAsia="仿宋" w:cs="仿宋"/>
          <w:color w:val="auto"/>
          <w:sz w:val="28"/>
          <w:szCs w:val="28"/>
          <w:highlight w:val="none"/>
          <w:lang w:val="zh-CN"/>
        </w:rPr>
      </w:pPr>
      <w:r>
        <w:rPr>
          <w:rStyle w:val="14"/>
          <w:rFonts w:hint="eastAsia" w:ascii="仿宋" w:hAnsi="仿宋" w:eastAsia="仿宋" w:cs="仿宋"/>
          <w:color w:val="auto"/>
          <w:sz w:val="28"/>
          <w:szCs w:val="28"/>
          <w:highlight w:val="none"/>
          <w:lang w:val="zh-CN"/>
        </w:rPr>
        <w:t>四、付款方式：</w:t>
      </w:r>
    </w:p>
    <w:p w14:paraId="256386C9">
      <w:pPr>
        <w:keepNext w:val="0"/>
        <w:keepLines w:val="0"/>
        <w:pageBreakBefore w:val="0"/>
        <w:widowControl/>
        <w:kinsoku/>
        <w:wordWrap/>
        <w:overflowPunct/>
        <w:topLinePunct w:val="0"/>
        <w:autoSpaceDE/>
        <w:autoSpaceDN/>
        <w:bidi w:val="0"/>
        <w:adjustRightInd/>
        <w:snapToGrid/>
        <w:spacing w:before="95" w:beforeLines="30" w:after="95" w:afterLines="30" w:line="440" w:lineRule="exact"/>
        <w:ind w:firstLine="560" w:firstLineChars="200"/>
        <w:rPr>
          <w:rStyle w:val="14"/>
          <w:rFonts w:hint="eastAsia" w:ascii="仿宋" w:hAnsi="仿宋" w:eastAsia="仿宋" w:cs="仿宋"/>
          <w:color w:val="auto"/>
          <w:sz w:val="28"/>
          <w:szCs w:val="28"/>
          <w:highlight w:val="none"/>
        </w:rPr>
      </w:pPr>
      <w:r>
        <w:rPr>
          <w:rStyle w:val="14"/>
          <w:rFonts w:hint="eastAsia" w:ascii="仿宋" w:hAnsi="仿宋" w:eastAsia="仿宋" w:cs="仿宋"/>
          <w:color w:val="auto"/>
          <w:sz w:val="28"/>
          <w:szCs w:val="28"/>
          <w:highlight w:val="none"/>
          <w:lang w:val="en-US" w:eastAsia="zh-CN"/>
        </w:rPr>
        <w:t>1、</w:t>
      </w:r>
      <w:r>
        <w:rPr>
          <w:rStyle w:val="14"/>
          <w:rFonts w:hint="eastAsia" w:ascii="仿宋" w:hAnsi="仿宋" w:eastAsia="仿宋" w:cs="仿宋"/>
          <w:color w:val="auto"/>
          <w:sz w:val="28"/>
          <w:szCs w:val="28"/>
          <w:highlight w:val="none"/>
        </w:rPr>
        <w:t>项目全部安装调试完成、验收合格后，一次性支付首年全部费用；</w:t>
      </w:r>
    </w:p>
    <w:p w14:paraId="2F53DB4B">
      <w:pPr>
        <w:keepNext w:val="0"/>
        <w:keepLines w:val="0"/>
        <w:pageBreakBefore w:val="0"/>
        <w:widowControl/>
        <w:kinsoku/>
        <w:wordWrap/>
        <w:overflowPunct/>
        <w:topLinePunct w:val="0"/>
        <w:autoSpaceDE/>
        <w:autoSpaceDN/>
        <w:bidi w:val="0"/>
        <w:adjustRightInd/>
        <w:snapToGrid/>
        <w:spacing w:before="95" w:beforeLines="30" w:after="95" w:afterLines="30" w:line="440" w:lineRule="exact"/>
        <w:ind w:firstLine="560" w:firstLineChars="200"/>
        <w:rPr>
          <w:rStyle w:val="14"/>
          <w:rFonts w:hint="eastAsia" w:ascii="仿宋" w:hAnsi="仿宋" w:eastAsia="仿宋" w:cs="仿宋"/>
          <w:color w:val="auto"/>
          <w:sz w:val="28"/>
          <w:szCs w:val="28"/>
          <w:highlight w:val="none"/>
        </w:rPr>
      </w:pPr>
      <w:r>
        <w:rPr>
          <w:rStyle w:val="14"/>
          <w:rFonts w:hint="eastAsia" w:ascii="仿宋" w:hAnsi="仿宋" w:eastAsia="仿宋" w:cs="仿宋"/>
          <w:color w:val="auto"/>
          <w:sz w:val="28"/>
          <w:szCs w:val="28"/>
          <w:highlight w:val="none"/>
          <w:lang w:val="en-US" w:eastAsia="zh-CN"/>
        </w:rPr>
        <w:t>2、</w:t>
      </w:r>
      <w:r>
        <w:rPr>
          <w:rStyle w:val="14"/>
          <w:rFonts w:hint="eastAsia" w:ascii="仿宋" w:hAnsi="仿宋" w:eastAsia="仿宋" w:cs="仿宋"/>
          <w:color w:val="auto"/>
          <w:sz w:val="28"/>
          <w:szCs w:val="28"/>
          <w:highlight w:val="none"/>
        </w:rPr>
        <w:t>第二年</w:t>
      </w:r>
      <w:r>
        <w:rPr>
          <w:rStyle w:val="14"/>
          <w:rFonts w:hint="eastAsia" w:ascii="仿宋" w:hAnsi="仿宋" w:eastAsia="仿宋" w:cs="仿宋"/>
          <w:color w:val="auto"/>
          <w:sz w:val="28"/>
          <w:szCs w:val="28"/>
          <w:highlight w:val="none"/>
          <w:lang w:val="en-US" w:eastAsia="zh-CN"/>
        </w:rPr>
        <w:t>起</w:t>
      </w:r>
      <w:r>
        <w:rPr>
          <w:rStyle w:val="14"/>
          <w:rFonts w:hint="eastAsia" w:ascii="仿宋" w:hAnsi="仿宋" w:eastAsia="仿宋" w:cs="仿宋"/>
          <w:color w:val="auto"/>
          <w:sz w:val="28"/>
          <w:szCs w:val="28"/>
          <w:highlight w:val="none"/>
        </w:rPr>
        <w:t>运维服务费按年度支付，每年审核平台运行正常后结清当年费用；</w:t>
      </w:r>
    </w:p>
    <w:p w14:paraId="3ADF85F6">
      <w:pPr>
        <w:keepNext w:val="0"/>
        <w:keepLines w:val="0"/>
        <w:pageBreakBefore w:val="0"/>
        <w:widowControl/>
        <w:kinsoku/>
        <w:wordWrap/>
        <w:overflowPunct/>
        <w:topLinePunct w:val="0"/>
        <w:autoSpaceDE/>
        <w:autoSpaceDN/>
        <w:bidi w:val="0"/>
        <w:adjustRightInd/>
        <w:snapToGrid/>
        <w:spacing w:before="95" w:beforeLines="30" w:after="95" w:afterLines="30" w:line="440" w:lineRule="exact"/>
        <w:ind w:firstLine="560" w:firstLineChars="200"/>
        <w:rPr>
          <w:rStyle w:val="14"/>
          <w:rFonts w:hint="eastAsia" w:ascii="仿宋" w:hAnsi="仿宋" w:eastAsia="仿宋" w:cs="仿宋"/>
          <w:color w:val="auto"/>
          <w:sz w:val="28"/>
          <w:szCs w:val="28"/>
          <w:highlight w:val="none"/>
          <w:lang w:val="zh-CN"/>
        </w:rPr>
      </w:pPr>
      <w:r>
        <w:rPr>
          <w:rStyle w:val="14"/>
          <w:rFonts w:hint="eastAsia" w:ascii="仿宋" w:hAnsi="仿宋" w:eastAsia="仿宋" w:cs="仿宋"/>
          <w:color w:val="auto"/>
          <w:sz w:val="28"/>
          <w:szCs w:val="28"/>
          <w:highlight w:val="none"/>
          <w:lang w:val="en-US" w:eastAsia="zh-CN"/>
        </w:rPr>
        <w:t>3、</w:t>
      </w:r>
      <w:r>
        <w:rPr>
          <w:rStyle w:val="14"/>
          <w:rFonts w:hint="eastAsia" w:ascii="仿宋" w:hAnsi="仿宋" w:eastAsia="仿宋" w:cs="仿宋"/>
          <w:color w:val="auto"/>
          <w:sz w:val="28"/>
          <w:szCs w:val="28"/>
          <w:highlight w:val="none"/>
        </w:rPr>
        <w:t>付款前供应商须提供合法合规等额增值税发票。</w:t>
      </w:r>
    </w:p>
    <w:p w14:paraId="4F3B9730">
      <w:pPr>
        <w:keepNext w:val="0"/>
        <w:keepLines w:val="0"/>
        <w:pageBreakBefore w:val="0"/>
        <w:widowControl/>
        <w:kinsoku/>
        <w:wordWrap/>
        <w:overflowPunct/>
        <w:topLinePunct w:val="0"/>
        <w:autoSpaceDE/>
        <w:autoSpaceDN/>
        <w:bidi w:val="0"/>
        <w:adjustRightInd/>
        <w:snapToGrid/>
        <w:spacing w:before="95" w:beforeLines="30" w:after="95" w:afterLines="30" w:line="440" w:lineRule="exact"/>
        <w:rPr>
          <w:rStyle w:val="14"/>
          <w:rFonts w:hint="default" w:ascii="仿宋" w:hAnsi="仿宋" w:eastAsia="仿宋" w:cs="仿宋"/>
          <w:b/>
          <w:bCs/>
          <w:color w:val="0000FF"/>
          <w:sz w:val="28"/>
          <w:szCs w:val="28"/>
          <w:highlight w:val="none"/>
          <w:lang w:val="en-US"/>
        </w:rPr>
      </w:pPr>
      <w:r>
        <w:rPr>
          <w:rStyle w:val="14"/>
          <w:rFonts w:hint="eastAsia" w:ascii="仿宋" w:hAnsi="仿宋" w:eastAsia="仿宋" w:cs="仿宋"/>
          <w:b/>
          <w:bCs/>
          <w:color w:val="auto"/>
          <w:sz w:val="28"/>
          <w:szCs w:val="28"/>
          <w:highlight w:val="none"/>
          <w:lang w:val="zh-CN"/>
        </w:rPr>
        <w:t>五、</w:t>
      </w:r>
      <w:r>
        <w:rPr>
          <w:rStyle w:val="14"/>
          <w:rFonts w:hint="eastAsia" w:ascii="仿宋" w:hAnsi="仿宋" w:eastAsia="仿宋" w:cs="仿宋"/>
          <w:b/>
          <w:bCs/>
          <w:color w:val="auto"/>
          <w:sz w:val="28"/>
          <w:szCs w:val="28"/>
          <w:highlight w:val="none"/>
        </w:rPr>
        <w:t>合同履行期限：</w:t>
      </w:r>
      <w:r>
        <w:rPr>
          <w:rStyle w:val="14"/>
          <w:rFonts w:hint="eastAsia" w:ascii="仿宋" w:hAnsi="仿宋" w:eastAsia="仿宋" w:cs="仿宋"/>
          <w:color w:val="auto"/>
          <w:sz w:val="28"/>
          <w:szCs w:val="28"/>
          <w:highlight w:val="none"/>
          <w:lang w:val="en-US" w:eastAsia="zh-CN"/>
        </w:rPr>
        <w:t>合同履行期限：365 日（执行 1+1+1 模式）</w:t>
      </w:r>
    </w:p>
    <w:p w14:paraId="076BE814">
      <w:pPr>
        <w:keepNext w:val="0"/>
        <w:keepLines w:val="0"/>
        <w:pageBreakBefore w:val="0"/>
        <w:widowControl/>
        <w:kinsoku/>
        <w:wordWrap/>
        <w:overflowPunct/>
        <w:topLinePunct w:val="0"/>
        <w:autoSpaceDE/>
        <w:autoSpaceDN/>
        <w:bidi w:val="0"/>
        <w:adjustRightInd/>
        <w:snapToGrid/>
        <w:spacing w:before="95" w:beforeLines="30" w:after="95" w:afterLines="30" w:line="440" w:lineRule="exact"/>
        <w:rPr>
          <w:rStyle w:val="14"/>
          <w:rFonts w:ascii="仿宋" w:hAnsi="仿宋" w:eastAsia="仿宋" w:cs="仿宋"/>
          <w:b/>
          <w:bCs/>
          <w:color w:val="auto"/>
          <w:sz w:val="28"/>
          <w:szCs w:val="28"/>
          <w:highlight w:val="none"/>
          <w:lang w:val="zh-CN"/>
        </w:rPr>
      </w:pPr>
      <w:r>
        <w:rPr>
          <w:rStyle w:val="14"/>
          <w:rFonts w:hint="eastAsia" w:ascii="仿宋" w:hAnsi="仿宋" w:eastAsia="仿宋" w:cs="仿宋"/>
          <w:b/>
          <w:bCs/>
          <w:color w:val="auto"/>
          <w:sz w:val="28"/>
          <w:szCs w:val="28"/>
          <w:highlight w:val="none"/>
          <w:lang w:val="zh-CN"/>
        </w:rPr>
        <w:t>六、违约责任</w:t>
      </w:r>
    </w:p>
    <w:p w14:paraId="3DD2EECD">
      <w:pPr>
        <w:keepNext w:val="0"/>
        <w:keepLines w:val="0"/>
        <w:pageBreakBefore w:val="0"/>
        <w:widowControl/>
        <w:kinsoku/>
        <w:wordWrap/>
        <w:overflowPunct/>
        <w:topLinePunct w:val="0"/>
        <w:autoSpaceDE/>
        <w:autoSpaceDN/>
        <w:bidi w:val="0"/>
        <w:adjustRightInd/>
        <w:snapToGrid/>
        <w:spacing w:before="95" w:beforeLines="30" w:after="95" w:afterLines="30" w:line="440" w:lineRule="exact"/>
        <w:ind w:firstLine="560" w:firstLineChars="200"/>
        <w:rPr>
          <w:rStyle w:val="14"/>
          <w:rFonts w:ascii="仿宋" w:hAnsi="仿宋" w:eastAsia="仿宋" w:cs="仿宋"/>
          <w:color w:val="auto"/>
          <w:sz w:val="28"/>
          <w:szCs w:val="28"/>
          <w:highlight w:val="none"/>
        </w:rPr>
      </w:pPr>
      <w:r>
        <w:rPr>
          <w:rStyle w:val="14"/>
          <w:rFonts w:hint="eastAsia" w:ascii="仿宋" w:hAnsi="仿宋" w:eastAsia="仿宋" w:cs="仿宋"/>
          <w:color w:val="auto"/>
          <w:sz w:val="28"/>
          <w:szCs w:val="28"/>
          <w:highlight w:val="none"/>
        </w:rPr>
        <w:t>1. 除不可抗力外，如果乙方没有按照本合同约定的期限、地点和方式交付货物，那么甲方可要求乙方支付违约金，违约金按每迟延交付货物一日的应交付而未交付货物价格的</w:t>
      </w:r>
      <w:r>
        <w:rPr>
          <w:rStyle w:val="14"/>
          <w:rFonts w:hint="eastAsia" w:ascii="仿宋" w:hAnsi="仿宋" w:eastAsia="仿宋" w:cs="仿宋"/>
          <w:color w:val="auto"/>
          <w:sz w:val="28"/>
          <w:szCs w:val="28"/>
          <w:highlight w:val="none"/>
          <w:u w:val="single" w:color="FF0000"/>
        </w:rPr>
        <w:t xml:space="preserve"> 0.5 </w:t>
      </w:r>
      <w:r>
        <w:rPr>
          <w:rStyle w:val="14"/>
          <w:rFonts w:hint="eastAsia" w:ascii="仿宋" w:hAnsi="仿宋" w:eastAsia="仿宋" w:cs="仿宋"/>
          <w:color w:val="auto"/>
          <w:sz w:val="28"/>
          <w:szCs w:val="28"/>
          <w:highlight w:val="none"/>
        </w:rPr>
        <w:t>%计算，最高限额为本合同总价的</w:t>
      </w:r>
      <w:r>
        <w:rPr>
          <w:rStyle w:val="14"/>
          <w:rFonts w:hint="eastAsia" w:ascii="仿宋" w:hAnsi="仿宋" w:eastAsia="仿宋" w:cs="仿宋"/>
          <w:color w:val="auto"/>
          <w:sz w:val="28"/>
          <w:szCs w:val="28"/>
          <w:highlight w:val="none"/>
          <w:u w:val="single" w:color="FF0000"/>
        </w:rPr>
        <w:t xml:space="preserve"> 5 </w:t>
      </w:r>
      <w:r>
        <w:rPr>
          <w:rStyle w:val="14"/>
          <w:rFonts w:hint="eastAsia" w:ascii="仿宋" w:hAnsi="仿宋" w:eastAsia="仿宋" w:cs="仿宋"/>
          <w:color w:val="auto"/>
          <w:sz w:val="28"/>
          <w:szCs w:val="28"/>
          <w:highlight w:val="none"/>
        </w:rPr>
        <w:t>%；迟延交付货物的违约金计算数额达到前述最高限额之日起，甲方有权在要求乙方支付违约金的同时，书面通知乙方解除本合同；</w:t>
      </w:r>
    </w:p>
    <w:p w14:paraId="5314145C">
      <w:pPr>
        <w:keepNext w:val="0"/>
        <w:keepLines w:val="0"/>
        <w:pageBreakBefore w:val="0"/>
        <w:widowControl/>
        <w:kinsoku/>
        <w:wordWrap/>
        <w:overflowPunct/>
        <w:topLinePunct w:val="0"/>
        <w:autoSpaceDE/>
        <w:autoSpaceDN/>
        <w:bidi w:val="0"/>
        <w:adjustRightInd/>
        <w:snapToGrid/>
        <w:spacing w:before="95" w:beforeLines="30" w:after="95" w:afterLines="30" w:line="440" w:lineRule="exact"/>
        <w:ind w:firstLine="560" w:firstLineChars="200"/>
        <w:rPr>
          <w:rStyle w:val="14"/>
          <w:rFonts w:ascii="仿宋" w:hAnsi="仿宋" w:eastAsia="仿宋" w:cs="仿宋"/>
          <w:color w:val="auto"/>
          <w:sz w:val="28"/>
          <w:szCs w:val="28"/>
          <w:highlight w:val="none"/>
        </w:rPr>
      </w:pPr>
      <w:r>
        <w:rPr>
          <w:rStyle w:val="14"/>
          <w:rFonts w:hint="eastAsia" w:ascii="仿宋" w:hAnsi="仿宋" w:eastAsia="仿宋" w:cs="仿宋"/>
          <w:color w:val="auto"/>
          <w:sz w:val="28"/>
          <w:szCs w:val="28"/>
          <w:highlight w:val="none"/>
        </w:rPr>
        <w:t>2. 除不可抗力外，如果甲方没有按照本合同约定的付款方式付款，那么乙方可要求甲方支付违约金，违约金按每迟延付款一日的应付而未付款的</w:t>
      </w:r>
      <w:r>
        <w:rPr>
          <w:rStyle w:val="14"/>
          <w:rFonts w:hint="eastAsia" w:ascii="仿宋" w:hAnsi="仿宋" w:eastAsia="仿宋" w:cs="仿宋"/>
          <w:color w:val="auto"/>
          <w:sz w:val="28"/>
          <w:szCs w:val="28"/>
          <w:highlight w:val="none"/>
          <w:u w:val="single" w:color="FF0000"/>
        </w:rPr>
        <w:t xml:space="preserve"> 0.5 </w:t>
      </w:r>
      <w:r>
        <w:rPr>
          <w:rStyle w:val="14"/>
          <w:rFonts w:hint="eastAsia" w:ascii="仿宋" w:hAnsi="仿宋" w:eastAsia="仿宋" w:cs="仿宋"/>
          <w:color w:val="auto"/>
          <w:sz w:val="28"/>
          <w:szCs w:val="28"/>
          <w:highlight w:val="none"/>
        </w:rPr>
        <w:t>%计算，最高限额为本合同总价的</w:t>
      </w:r>
      <w:r>
        <w:rPr>
          <w:rStyle w:val="14"/>
          <w:rFonts w:hint="eastAsia" w:ascii="仿宋" w:hAnsi="仿宋" w:eastAsia="仿宋" w:cs="仿宋"/>
          <w:color w:val="auto"/>
          <w:sz w:val="28"/>
          <w:szCs w:val="28"/>
          <w:highlight w:val="none"/>
          <w:u w:val="single" w:color="000000"/>
        </w:rPr>
        <w:t xml:space="preserve"> 5 </w:t>
      </w:r>
      <w:r>
        <w:rPr>
          <w:rStyle w:val="14"/>
          <w:rFonts w:hint="eastAsia" w:ascii="仿宋" w:hAnsi="仿宋" w:eastAsia="仿宋" w:cs="仿宋"/>
          <w:color w:val="auto"/>
          <w:sz w:val="28"/>
          <w:szCs w:val="28"/>
          <w:highlight w:val="none"/>
        </w:rPr>
        <w:t>%；迟延付款的违约金计算数额达到前述最高限额之日起，乙方有权在要求甲方支付违约金的同时，书面通知甲方解除本合同；</w:t>
      </w:r>
    </w:p>
    <w:p w14:paraId="45DC26E0">
      <w:pPr>
        <w:keepNext w:val="0"/>
        <w:keepLines w:val="0"/>
        <w:pageBreakBefore w:val="0"/>
        <w:widowControl/>
        <w:kinsoku/>
        <w:wordWrap/>
        <w:overflowPunct/>
        <w:topLinePunct w:val="0"/>
        <w:autoSpaceDE/>
        <w:autoSpaceDN/>
        <w:bidi w:val="0"/>
        <w:adjustRightInd/>
        <w:snapToGrid/>
        <w:spacing w:before="95" w:beforeLines="30" w:after="95" w:afterLines="30" w:line="380" w:lineRule="exact"/>
        <w:ind w:firstLine="560" w:firstLineChars="200"/>
        <w:rPr>
          <w:rStyle w:val="14"/>
          <w:rFonts w:ascii="仿宋" w:hAnsi="仿宋" w:eastAsia="仿宋" w:cs="仿宋"/>
          <w:color w:val="auto"/>
          <w:sz w:val="28"/>
          <w:szCs w:val="28"/>
          <w:highlight w:val="none"/>
        </w:rPr>
      </w:pPr>
      <w:r>
        <w:rPr>
          <w:rStyle w:val="14"/>
          <w:rFonts w:hint="eastAsia" w:ascii="仿宋" w:hAnsi="仿宋" w:eastAsia="仿宋" w:cs="仿宋"/>
          <w:color w:val="auto"/>
          <w:sz w:val="28"/>
          <w:szCs w:val="28"/>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63EA639">
      <w:pPr>
        <w:keepNext w:val="0"/>
        <w:keepLines w:val="0"/>
        <w:pageBreakBefore w:val="0"/>
        <w:widowControl/>
        <w:kinsoku/>
        <w:wordWrap/>
        <w:overflowPunct/>
        <w:topLinePunct w:val="0"/>
        <w:autoSpaceDE/>
        <w:autoSpaceDN/>
        <w:bidi w:val="0"/>
        <w:adjustRightInd/>
        <w:snapToGrid/>
        <w:spacing w:before="95" w:beforeLines="30" w:after="95" w:afterLines="30" w:line="380" w:lineRule="exact"/>
        <w:ind w:firstLine="560" w:firstLineChars="200"/>
        <w:rPr>
          <w:rStyle w:val="14"/>
          <w:rFonts w:ascii="仿宋" w:hAnsi="仿宋" w:eastAsia="仿宋" w:cs="仿宋"/>
          <w:color w:val="auto"/>
          <w:sz w:val="28"/>
          <w:szCs w:val="28"/>
          <w:highlight w:val="none"/>
        </w:rPr>
      </w:pPr>
      <w:r>
        <w:rPr>
          <w:rStyle w:val="14"/>
          <w:rFonts w:hint="eastAsia" w:ascii="仿宋" w:hAnsi="仿宋" w:eastAsia="仿宋" w:cs="仿宋"/>
          <w:color w:val="auto"/>
          <w:sz w:val="28"/>
          <w:szCs w:val="28"/>
          <w:highlight w:val="none"/>
        </w:rPr>
        <w:t>4.任何一方按照前述约定要求违约方支付违约金的同时，仍有权要求违约方继续履行合同、采取补救措施，并有权按照实际损失情况要求违约方赔偿损失；任何一方按照前述约定要求解除本合同的同时，仍有权要求违约方支付违约金和按照实际损失情况要求违约方赔偿损失；且守约方行使的任何权利救济方式均不视为其放弃了其他法定或者约定的权利救济方式；</w:t>
      </w:r>
    </w:p>
    <w:p w14:paraId="3DD9B0B3">
      <w:pPr>
        <w:keepNext w:val="0"/>
        <w:keepLines w:val="0"/>
        <w:pageBreakBefore w:val="0"/>
        <w:widowControl/>
        <w:kinsoku/>
        <w:wordWrap/>
        <w:overflowPunct/>
        <w:topLinePunct w:val="0"/>
        <w:autoSpaceDE/>
        <w:autoSpaceDN/>
        <w:bidi w:val="0"/>
        <w:adjustRightInd/>
        <w:snapToGrid/>
        <w:spacing w:before="95" w:beforeLines="30" w:after="95" w:afterLines="30" w:line="380" w:lineRule="exact"/>
        <w:ind w:firstLine="560" w:firstLineChars="200"/>
        <w:rPr>
          <w:rStyle w:val="14"/>
          <w:rFonts w:ascii="仿宋" w:hAnsi="仿宋" w:eastAsia="仿宋" w:cs="仿宋"/>
          <w:color w:val="auto"/>
          <w:sz w:val="28"/>
          <w:szCs w:val="28"/>
          <w:highlight w:val="none"/>
        </w:rPr>
      </w:pPr>
      <w:r>
        <w:rPr>
          <w:rStyle w:val="14"/>
          <w:rFonts w:hint="eastAsia" w:ascii="仿宋" w:hAnsi="仿宋" w:eastAsia="仿宋" w:cs="仿宋"/>
          <w:color w:val="auto"/>
          <w:sz w:val="28"/>
          <w:szCs w:val="28"/>
          <w:highlight w:val="none"/>
        </w:rPr>
        <w:t>5.除前述约定外，除不可抗力外，任何一方未能履行本合同约定的义务，双方当事人均有权要求继续履行、采取补救措施或者赔偿损失等，且对方当事人行使的任何权利救济方式均不视为其放弃了其他法定或者约定的权利救济方式；</w:t>
      </w:r>
    </w:p>
    <w:p w14:paraId="1B365289">
      <w:pPr>
        <w:keepNext w:val="0"/>
        <w:keepLines w:val="0"/>
        <w:pageBreakBefore w:val="0"/>
        <w:widowControl/>
        <w:kinsoku/>
        <w:wordWrap/>
        <w:overflowPunct/>
        <w:topLinePunct w:val="0"/>
        <w:autoSpaceDE/>
        <w:autoSpaceDN/>
        <w:bidi w:val="0"/>
        <w:adjustRightInd/>
        <w:snapToGrid/>
        <w:spacing w:before="95" w:beforeLines="30" w:after="95" w:afterLines="30" w:line="380" w:lineRule="exact"/>
        <w:ind w:firstLine="560" w:firstLineChars="200"/>
        <w:rPr>
          <w:rStyle w:val="14"/>
          <w:rFonts w:ascii="仿宋" w:hAnsi="仿宋" w:eastAsia="仿宋" w:cs="仿宋"/>
          <w:color w:val="auto"/>
          <w:sz w:val="28"/>
          <w:szCs w:val="28"/>
          <w:highlight w:val="none"/>
        </w:rPr>
      </w:pPr>
      <w:r>
        <w:rPr>
          <w:rStyle w:val="14"/>
          <w:rFonts w:hint="eastAsia" w:ascii="仿宋" w:hAnsi="仿宋" w:eastAsia="仿宋" w:cs="仿宋"/>
          <w:color w:val="auto"/>
          <w:sz w:val="28"/>
          <w:szCs w:val="28"/>
          <w:highlight w:val="none"/>
        </w:rPr>
        <w:t>6.如果出现采购监督管理部门在处理投诉事项期间，书面通知甲方暂停采购活动的情形，或者询问或质疑事项可能影响中标结果的，导致甲方中止履行合同的情形，均不视为甲方违约。</w:t>
      </w:r>
    </w:p>
    <w:p w14:paraId="6A2A8391">
      <w:pPr>
        <w:keepNext w:val="0"/>
        <w:keepLines w:val="0"/>
        <w:pageBreakBefore w:val="0"/>
        <w:widowControl/>
        <w:kinsoku/>
        <w:wordWrap/>
        <w:overflowPunct/>
        <w:topLinePunct w:val="0"/>
        <w:autoSpaceDE/>
        <w:autoSpaceDN/>
        <w:bidi w:val="0"/>
        <w:adjustRightInd/>
        <w:snapToGrid/>
        <w:spacing w:before="95" w:beforeLines="30" w:after="95" w:afterLines="30" w:line="440" w:lineRule="exact"/>
        <w:textAlignment w:val="auto"/>
        <w:rPr>
          <w:rFonts w:ascii="仿宋" w:hAnsi="仿宋" w:eastAsia="仿宋" w:cs="仿宋"/>
          <w:b/>
          <w:bCs/>
          <w:color w:val="auto"/>
          <w:sz w:val="28"/>
          <w:szCs w:val="28"/>
          <w:highlight w:val="none"/>
        </w:rPr>
      </w:pPr>
      <w:r>
        <w:rPr>
          <w:rStyle w:val="14"/>
          <w:rFonts w:hint="eastAsia" w:ascii="仿宋" w:hAnsi="仿宋" w:eastAsia="仿宋" w:cs="仿宋"/>
          <w:b/>
          <w:bCs/>
          <w:color w:val="auto"/>
          <w:sz w:val="28"/>
          <w:szCs w:val="28"/>
          <w:highlight w:val="none"/>
        </w:rPr>
        <w:t>七、</w:t>
      </w:r>
      <w:r>
        <w:rPr>
          <w:rFonts w:hint="eastAsia" w:ascii="仿宋" w:hAnsi="仿宋" w:eastAsia="仿宋" w:cs="仿宋"/>
          <w:b/>
          <w:bCs/>
          <w:color w:val="auto"/>
          <w:sz w:val="28"/>
          <w:szCs w:val="28"/>
          <w:highlight w:val="none"/>
        </w:rPr>
        <w:t>转让与分包</w:t>
      </w:r>
    </w:p>
    <w:p w14:paraId="4CF739EA">
      <w:pPr>
        <w:keepNext w:val="0"/>
        <w:keepLines w:val="0"/>
        <w:pageBreakBefore w:val="0"/>
        <w:widowControl/>
        <w:kinsoku/>
        <w:wordWrap/>
        <w:overflowPunct/>
        <w:topLinePunct w:val="0"/>
        <w:autoSpaceDE/>
        <w:autoSpaceDN/>
        <w:bidi w:val="0"/>
        <w:adjustRightInd/>
        <w:snapToGrid/>
        <w:spacing w:before="95" w:beforeLines="30" w:after="95" w:afterLines="30" w:line="440" w:lineRule="exac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1.除甲方事先书面同意外，乙方不得部分转让或全部转让其应履行的合同义务。</w:t>
      </w:r>
    </w:p>
    <w:p w14:paraId="5ADEA949">
      <w:pPr>
        <w:keepNext w:val="0"/>
        <w:keepLines w:val="0"/>
        <w:pageBreakBefore w:val="0"/>
        <w:widowControl/>
        <w:kinsoku/>
        <w:wordWrap/>
        <w:overflowPunct/>
        <w:topLinePunct w:val="0"/>
        <w:autoSpaceDE/>
        <w:autoSpaceDN/>
        <w:bidi w:val="0"/>
        <w:adjustRightInd/>
        <w:snapToGrid/>
        <w:spacing w:before="95" w:beforeLines="30" w:after="95" w:afterLines="30" w:line="440" w:lineRule="exac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2.乙方应在</w:t>
      </w:r>
      <w:r>
        <w:rPr>
          <w:rFonts w:hint="eastAsia" w:ascii="仿宋" w:hAnsi="仿宋" w:eastAsia="仿宋" w:cs="仿宋"/>
          <w:color w:val="auto"/>
          <w:sz w:val="28"/>
          <w:szCs w:val="28"/>
          <w:highlight w:val="none"/>
          <w:lang w:eastAsia="zh-CN"/>
        </w:rPr>
        <w:t>谈判</w:t>
      </w:r>
      <w:r>
        <w:rPr>
          <w:rFonts w:hint="eastAsia" w:ascii="仿宋" w:hAnsi="仿宋" w:eastAsia="仿宋" w:cs="仿宋"/>
          <w:color w:val="auto"/>
          <w:sz w:val="28"/>
          <w:szCs w:val="28"/>
          <w:highlight w:val="none"/>
        </w:rPr>
        <w:t>响应文件中或以其他书面形式对甲方确认本合同项下所授予的所有分包合同。但该确认不解除乙方承担的本合同下的任何责任或义务。意即在本合同项下，乙方对甲方负总责。</w:t>
      </w:r>
    </w:p>
    <w:p w14:paraId="4D961DD8">
      <w:pPr>
        <w:keepNext w:val="0"/>
        <w:keepLines w:val="0"/>
        <w:pageBreakBefore w:val="0"/>
        <w:widowControl/>
        <w:kinsoku/>
        <w:wordWrap/>
        <w:overflowPunct/>
        <w:topLinePunct w:val="0"/>
        <w:autoSpaceDE/>
        <w:autoSpaceDN/>
        <w:bidi w:val="0"/>
        <w:adjustRightInd/>
        <w:snapToGrid/>
        <w:spacing w:before="95" w:beforeLines="30" w:after="95" w:afterLines="30" w:line="44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八</w:t>
      </w:r>
      <w:r>
        <w:rPr>
          <w:rFonts w:hint="eastAsia" w:ascii="仿宋" w:hAnsi="仿宋" w:eastAsia="仿宋" w:cs="仿宋"/>
          <w:b/>
          <w:bCs/>
          <w:color w:val="auto"/>
          <w:sz w:val="28"/>
          <w:szCs w:val="28"/>
          <w:highlight w:val="none"/>
        </w:rPr>
        <w:t>、合同文件及资料的使用</w:t>
      </w:r>
    </w:p>
    <w:p w14:paraId="41D13489">
      <w:pPr>
        <w:keepNext w:val="0"/>
        <w:keepLines w:val="0"/>
        <w:pageBreakBefore w:val="0"/>
        <w:widowControl/>
        <w:kinsoku/>
        <w:wordWrap/>
        <w:overflowPunct/>
        <w:topLinePunct w:val="0"/>
        <w:autoSpaceDE/>
        <w:autoSpaceDN/>
        <w:bidi w:val="0"/>
        <w:adjustRightInd/>
        <w:snapToGrid/>
        <w:spacing w:before="95" w:beforeLines="30" w:after="95" w:afterLines="30" w:line="440" w:lineRule="exac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1.乙方在未经甲方同意的情况下，不得将合同、合同中的规定、有关计划、样本或甲方为上述内容向乙方提供的资料透露给任何人。</w:t>
      </w:r>
    </w:p>
    <w:p w14:paraId="74267946">
      <w:pPr>
        <w:keepNext w:val="0"/>
        <w:keepLines w:val="0"/>
        <w:pageBreakBefore w:val="0"/>
        <w:widowControl/>
        <w:kinsoku/>
        <w:wordWrap/>
        <w:overflowPunct/>
        <w:topLinePunct w:val="0"/>
        <w:autoSpaceDE/>
        <w:autoSpaceDN/>
        <w:bidi w:val="0"/>
        <w:adjustRightInd/>
        <w:snapToGrid/>
        <w:spacing w:before="95" w:beforeLines="30" w:after="95" w:afterLines="30" w:line="440" w:lineRule="exac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2.除非执行合同需要，在事先未得到甲方同意的情况下，乙方不得使用前款所列的任何文件和资料。</w:t>
      </w:r>
    </w:p>
    <w:p w14:paraId="1535D6C0">
      <w:pPr>
        <w:pStyle w:val="13"/>
        <w:keepNext w:val="0"/>
        <w:keepLines w:val="0"/>
        <w:pageBreakBefore w:val="0"/>
        <w:widowControl/>
        <w:kinsoku/>
        <w:wordWrap/>
        <w:overflowPunct/>
        <w:topLinePunct w:val="0"/>
        <w:autoSpaceDE/>
        <w:autoSpaceDN/>
        <w:bidi w:val="0"/>
        <w:adjustRightInd/>
        <w:snapToGrid/>
        <w:spacing w:before="95" w:beforeLines="30" w:after="95" w:afterLines="30" w:line="440" w:lineRule="exact"/>
        <w:rPr>
          <w:rStyle w:val="14"/>
          <w:rFonts w:ascii="仿宋" w:hAnsi="仿宋" w:eastAsia="仿宋" w:cs="仿宋"/>
          <w:b/>
          <w:bCs/>
          <w:color w:val="auto"/>
          <w:sz w:val="28"/>
          <w:szCs w:val="28"/>
          <w:highlight w:val="none"/>
        </w:rPr>
      </w:pPr>
      <w:bookmarkStart w:id="24" w:name="_Toc15583"/>
      <w:r>
        <w:rPr>
          <w:rStyle w:val="14"/>
          <w:rFonts w:hint="eastAsia" w:ascii="仿宋" w:hAnsi="仿宋" w:eastAsia="仿宋" w:cs="仿宋"/>
          <w:b/>
          <w:bCs/>
          <w:color w:val="auto"/>
          <w:sz w:val="28"/>
          <w:szCs w:val="28"/>
          <w:highlight w:val="none"/>
        </w:rPr>
        <w:t>九、合同解除</w:t>
      </w:r>
    </w:p>
    <w:p w14:paraId="10891863">
      <w:pPr>
        <w:pStyle w:val="13"/>
        <w:keepNext w:val="0"/>
        <w:keepLines w:val="0"/>
        <w:pageBreakBefore w:val="0"/>
        <w:widowControl/>
        <w:kinsoku/>
        <w:wordWrap/>
        <w:overflowPunct/>
        <w:topLinePunct w:val="0"/>
        <w:autoSpaceDE/>
        <w:autoSpaceDN/>
        <w:bidi w:val="0"/>
        <w:adjustRightInd/>
        <w:snapToGrid/>
        <w:spacing w:before="95" w:beforeLines="30" w:after="95" w:afterLines="30" w:line="440" w:lineRule="exact"/>
        <w:ind w:firstLine="560" w:firstLineChars="200"/>
        <w:rPr>
          <w:rStyle w:val="14"/>
          <w:rFonts w:ascii="仿宋" w:hAnsi="仿宋" w:eastAsia="仿宋" w:cs="仿宋"/>
          <w:color w:val="auto"/>
          <w:sz w:val="28"/>
          <w:szCs w:val="28"/>
          <w:highlight w:val="none"/>
        </w:rPr>
      </w:pPr>
      <w:r>
        <w:rPr>
          <w:rStyle w:val="14"/>
          <w:rFonts w:hint="eastAsia" w:ascii="仿宋" w:hAnsi="仿宋" w:eastAsia="仿宋" w:cs="仿宋"/>
          <w:color w:val="auto"/>
          <w:sz w:val="28"/>
          <w:szCs w:val="28"/>
          <w:highlight w:val="none"/>
        </w:rPr>
        <w:t>1、甲乙双方经协商一致可以解除合同；</w:t>
      </w:r>
    </w:p>
    <w:p w14:paraId="0B2FDC17">
      <w:pPr>
        <w:pStyle w:val="13"/>
        <w:keepNext w:val="0"/>
        <w:keepLines w:val="0"/>
        <w:pageBreakBefore w:val="0"/>
        <w:widowControl/>
        <w:kinsoku/>
        <w:wordWrap/>
        <w:overflowPunct/>
        <w:topLinePunct w:val="0"/>
        <w:autoSpaceDE/>
        <w:autoSpaceDN/>
        <w:bidi w:val="0"/>
        <w:adjustRightInd/>
        <w:snapToGrid/>
        <w:spacing w:before="95" w:beforeLines="30" w:after="95" w:afterLines="30" w:line="440" w:lineRule="exact"/>
        <w:ind w:firstLine="560" w:firstLineChars="200"/>
        <w:rPr>
          <w:rStyle w:val="14"/>
          <w:rFonts w:ascii="仿宋" w:hAnsi="仿宋" w:eastAsia="仿宋" w:cs="仿宋"/>
          <w:color w:val="auto"/>
          <w:sz w:val="28"/>
          <w:szCs w:val="28"/>
          <w:highlight w:val="none"/>
        </w:rPr>
      </w:pPr>
      <w:r>
        <w:rPr>
          <w:rStyle w:val="14"/>
          <w:rFonts w:hint="eastAsia" w:ascii="仿宋" w:hAnsi="仿宋" w:eastAsia="仿宋" w:cs="仿宋"/>
          <w:color w:val="auto"/>
          <w:sz w:val="28"/>
          <w:szCs w:val="28"/>
          <w:highlight w:val="none"/>
        </w:rPr>
        <w:t>2、乙方有下列情形之一的，甲方有权解除合同；</w:t>
      </w:r>
    </w:p>
    <w:p w14:paraId="028D04DC">
      <w:pPr>
        <w:pStyle w:val="13"/>
        <w:keepNext w:val="0"/>
        <w:keepLines w:val="0"/>
        <w:pageBreakBefore w:val="0"/>
        <w:widowControl/>
        <w:kinsoku/>
        <w:wordWrap/>
        <w:overflowPunct/>
        <w:topLinePunct w:val="0"/>
        <w:autoSpaceDE/>
        <w:autoSpaceDN/>
        <w:bidi w:val="0"/>
        <w:adjustRightInd/>
        <w:snapToGrid/>
        <w:spacing w:before="95" w:beforeLines="30" w:after="95" w:afterLines="30" w:line="440" w:lineRule="exact"/>
        <w:ind w:firstLine="280" w:firstLineChars="100"/>
        <w:rPr>
          <w:rStyle w:val="14"/>
          <w:rFonts w:ascii="仿宋" w:hAnsi="仿宋" w:eastAsia="仿宋" w:cs="仿宋"/>
          <w:color w:val="auto"/>
          <w:sz w:val="28"/>
          <w:szCs w:val="28"/>
          <w:highlight w:val="none"/>
        </w:rPr>
      </w:pPr>
      <w:r>
        <w:rPr>
          <w:rStyle w:val="14"/>
          <w:rFonts w:hint="eastAsia" w:ascii="仿宋" w:hAnsi="仿宋" w:eastAsia="仿宋" w:cs="仿宋"/>
          <w:color w:val="auto"/>
          <w:sz w:val="28"/>
          <w:szCs w:val="28"/>
          <w:highlight w:val="none"/>
        </w:rPr>
        <w:t>（1）乙方提供的货物不符合技术标准的，且乙方无法更正的；</w:t>
      </w:r>
    </w:p>
    <w:p w14:paraId="128EAB98">
      <w:pPr>
        <w:pStyle w:val="13"/>
        <w:keepNext w:val="0"/>
        <w:keepLines w:val="0"/>
        <w:pageBreakBefore w:val="0"/>
        <w:widowControl/>
        <w:kinsoku/>
        <w:wordWrap/>
        <w:overflowPunct/>
        <w:topLinePunct w:val="0"/>
        <w:autoSpaceDE/>
        <w:autoSpaceDN/>
        <w:bidi w:val="0"/>
        <w:adjustRightInd/>
        <w:snapToGrid/>
        <w:spacing w:before="95" w:beforeLines="30" w:after="95" w:afterLines="30" w:line="440" w:lineRule="exact"/>
        <w:ind w:firstLine="280" w:firstLineChars="100"/>
        <w:rPr>
          <w:rStyle w:val="14"/>
          <w:rFonts w:ascii="仿宋" w:hAnsi="仿宋" w:eastAsia="仿宋" w:cs="仿宋"/>
          <w:color w:val="auto"/>
          <w:sz w:val="28"/>
          <w:szCs w:val="28"/>
          <w:highlight w:val="none"/>
        </w:rPr>
      </w:pPr>
      <w:r>
        <w:rPr>
          <w:rStyle w:val="14"/>
          <w:rFonts w:hint="eastAsia" w:ascii="仿宋" w:hAnsi="仿宋" w:eastAsia="仿宋" w:cs="仿宋"/>
          <w:color w:val="auto"/>
          <w:sz w:val="28"/>
          <w:szCs w:val="28"/>
          <w:highlight w:val="none"/>
        </w:rPr>
        <w:t>（2）乙方不能在合同约定的期限内进行供货安装的；</w:t>
      </w:r>
    </w:p>
    <w:p w14:paraId="30FCD4A2">
      <w:pPr>
        <w:pStyle w:val="13"/>
        <w:keepNext w:val="0"/>
        <w:keepLines w:val="0"/>
        <w:pageBreakBefore w:val="0"/>
        <w:widowControl/>
        <w:kinsoku/>
        <w:wordWrap/>
        <w:overflowPunct/>
        <w:topLinePunct w:val="0"/>
        <w:autoSpaceDE/>
        <w:autoSpaceDN/>
        <w:bidi w:val="0"/>
        <w:adjustRightInd/>
        <w:snapToGrid/>
        <w:spacing w:before="95" w:beforeLines="30" w:after="95" w:afterLines="30" w:line="440" w:lineRule="exact"/>
        <w:ind w:firstLine="280" w:firstLineChars="100"/>
        <w:rPr>
          <w:rStyle w:val="14"/>
          <w:rFonts w:ascii="仿宋" w:hAnsi="仿宋" w:eastAsia="仿宋" w:cs="仿宋"/>
          <w:color w:val="auto"/>
          <w:sz w:val="28"/>
          <w:szCs w:val="28"/>
          <w:highlight w:val="none"/>
        </w:rPr>
      </w:pPr>
      <w:r>
        <w:rPr>
          <w:rStyle w:val="14"/>
          <w:rFonts w:hint="eastAsia" w:ascii="仿宋" w:hAnsi="仿宋" w:eastAsia="仿宋" w:cs="仿宋"/>
          <w:color w:val="auto"/>
          <w:sz w:val="28"/>
          <w:szCs w:val="28"/>
          <w:highlight w:val="none"/>
        </w:rPr>
        <w:t>（3）乙方未经甲方书面同意而将本项目转让给第三方的；</w:t>
      </w:r>
    </w:p>
    <w:p w14:paraId="07E07A6F">
      <w:pPr>
        <w:pStyle w:val="13"/>
        <w:keepNext w:val="0"/>
        <w:keepLines w:val="0"/>
        <w:pageBreakBefore w:val="0"/>
        <w:widowControl/>
        <w:kinsoku/>
        <w:wordWrap/>
        <w:overflowPunct/>
        <w:topLinePunct w:val="0"/>
        <w:autoSpaceDE/>
        <w:autoSpaceDN/>
        <w:bidi w:val="0"/>
        <w:adjustRightInd/>
        <w:snapToGrid/>
        <w:spacing w:before="95" w:beforeLines="30" w:after="95" w:afterLines="30" w:line="440" w:lineRule="exact"/>
        <w:ind w:firstLine="560" w:firstLineChars="200"/>
        <w:rPr>
          <w:rStyle w:val="14"/>
          <w:rFonts w:ascii="仿宋" w:hAnsi="仿宋" w:eastAsia="仿宋" w:cs="仿宋"/>
          <w:color w:val="auto"/>
          <w:sz w:val="28"/>
          <w:szCs w:val="28"/>
          <w:highlight w:val="none"/>
        </w:rPr>
      </w:pPr>
      <w:r>
        <w:rPr>
          <w:rStyle w:val="14"/>
          <w:rFonts w:hint="eastAsia" w:ascii="仿宋" w:hAnsi="仿宋" w:eastAsia="仿宋" w:cs="仿宋"/>
          <w:color w:val="auto"/>
          <w:sz w:val="28"/>
          <w:szCs w:val="28"/>
          <w:highlight w:val="none"/>
        </w:rPr>
        <w:t>3、甲方有下列情形之一的，乙方有权解除合同；</w:t>
      </w:r>
    </w:p>
    <w:p w14:paraId="55FE2C65">
      <w:pPr>
        <w:pStyle w:val="13"/>
        <w:keepNext w:val="0"/>
        <w:keepLines w:val="0"/>
        <w:pageBreakBefore w:val="0"/>
        <w:widowControl/>
        <w:kinsoku/>
        <w:wordWrap/>
        <w:overflowPunct/>
        <w:topLinePunct w:val="0"/>
        <w:autoSpaceDE/>
        <w:autoSpaceDN/>
        <w:bidi w:val="0"/>
        <w:adjustRightInd/>
        <w:snapToGrid/>
        <w:spacing w:before="95" w:beforeLines="30" w:after="95" w:afterLines="30" w:line="440" w:lineRule="exact"/>
        <w:ind w:firstLine="280" w:firstLineChars="100"/>
        <w:rPr>
          <w:rStyle w:val="14"/>
          <w:rFonts w:ascii="仿宋" w:hAnsi="仿宋" w:eastAsia="仿宋" w:cs="仿宋"/>
          <w:color w:val="auto"/>
          <w:sz w:val="28"/>
          <w:szCs w:val="28"/>
          <w:highlight w:val="none"/>
        </w:rPr>
      </w:pPr>
      <w:r>
        <w:rPr>
          <w:rStyle w:val="14"/>
          <w:rFonts w:hint="eastAsia" w:ascii="仿宋" w:hAnsi="仿宋" w:eastAsia="仿宋" w:cs="仿宋"/>
          <w:color w:val="auto"/>
          <w:sz w:val="28"/>
          <w:szCs w:val="28"/>
          <w:highlight w:val="none"/>
        </w:rPr>
        <w:t>（1）甲方拒不依约支付项目款项的；</w:t>
      </w:r>
    </w:p>
    <w:p w14:paraId="03B708F8">
      <w:pPr>
        <w:pStyle w:val="13"/>
        <w:keepNext w:val="0"/>
        <w:keepLines w:val="0"/>
        <w:pageBreakBefore w:val="0"/>
        <w:widowControl/>
        <w:kinsoku/>
        <w:wordWrap/>
        <w:overflowPunct/>
        <w:topLinePunct w:val="0"/>
        <w:autoSpaceDE/>
        <w:autoSpaceDN/>
        <w:bidi w:val="0"/>
        <w:adjustRightInd/>
        <w:snapToGrid/>
        <w:spacing w:before="95" w:beforeLines="30" w:after="95" w:afterLines="30" w:line="440" w:lineRule="exact"/>
        <w:ind w:firstLine="280" w:firstLineChars="100"/>
        <w:rPr>
          <w:rStyle w:val="14"/>
          <w:rFonts w:ascii="仿宋" w:hAnsi="仿宋" w:eastAsia="仿宋" w:cs="仿宋"/>
          <w:color w:val="auto"/>
          <w:sz w:val="28"/>
          <w:szCs w:val="28"/>
          <w:highlight w:val="none"/>
        </w:rPr>
      </w:pPr>
      <w:r>
        <w:rPr>
          <w:rStyle w:val="14"/>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t>甲方拒不接受乙方提供的符合要求货物的；</w:t>
      </w:r>
    </w:p>
    <w:p w14:paraId="7D4598B8">
      <w:pPr>
        <w:keepNext w:val="0"/>
        <w:keepLines w:val="0"/>
        <w:pageBreakBefore w:val="0"/>
        <w:widowControl/>
        <w:kinsoku/>
        <w:wordWrap/>
        <w:overflowPunct/>
        <w:topLinePunct w:val="0"/>
        <w:autoSpaceDE/>
        <w:autoSpaceDN/>
        <w:bidi w:val="0"/>
        <w:adjustRightInd/>
        <w:snapToGrid/>
        <w:spacing w:before="95" w:beforeLines="30" w:after="95" w:afterLines="30" w:line="440" w:lineRule="exact"/>
        <w:textAlignment w:val="auto"/>
        <w:outlineLvl w:val="3"/>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十、合同争议的解决</w:t>
      </w:r>
      <w:bookmarkEnd w:id="24"/>
    </w:p>
    <w:p w14:paraId="3AD8ACAA">
      <w:pPr>
        <w:keepNext w:val="0"/>
        <w:keepLines w:val="0"/>
        <w:pageBreakBefore w:val="0"/>
        <w:widowControl/>
        <w:kinsoku/>
        <w:wordWrap/>
        <w:overflowPunct/>
        <w:topLinePunct w:val="0"/>
        <w:autoSpaceDE/>
        <w:autoSpaceDN/>
        <w:bidi w:val="0"/>
        <w:adjustRightInd/>
        <w:snapToGrid/>
        <w:spacing w:before="95" w:beforeLines="30" w:after="95" w:afterLines="30" w:line="44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本合同履行过程中发生的任何争议，双方当事人均可通过和解或者调解解决；不愿和解、调解或者和解、调解不成的，可以向</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u w:val="single"/>
          <w:lang w:val="en-US" w:eastAsia="zh-CN"/>
        </w:rPr>
        <w:t>淮南市田家庵区</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color w:val="auto"/>
          <w:sz w:val="28"/>
          <w:szCs w:val="28"/>
          <w:highlight w:val="none"/>
        </w:rPr>
        <w:t xml:space="preserve">人民法院起诉： </w:t>
      </w:r>
    </w:p>
    <w:p w14:paraId="5F3A2E05">
      <w:pPr>
        <w:keepNext w:val="0"/>
        <w:keepLines w:val="0"/>
        <w:pageBreakBefore w:val="0"/>
        <w:widowControl/>
        <w:kinsoku/>
        <w:wordWrap/>
        <w:overflowPunct/>
        <w:topLinePunct w:val="0"/>
        <w:autoSpaceDE/>
        <w:autoSpaceDN/>
        <w:bidi w:val="0"/>
        <w:adjustRightInd/>
        <w:snapToGrid/>
        <w:spacing w:before="95" w:beforeLines="30" w:after="95" w:afterLines="30" w:line="440" w:lineRule="exact"/>
        <w:rPr>
          <w:rStyle w:val="14"/>
          <w:rFonts w:ascii="仿宋" w:hAnsi="仿宋" w:eastAsia="仿宋" w:cs="仿宋"/>
          <w:b/>
          <w:bCs/>
          <w:color w:val="auto"/>
          <w:sz w:val="28"/>
          <w:szCs w:val="28"/>
          <w:highlight w:val="none"/>
        </w:rPr>
      </w:pPr>
      <w:r>
        <w:rPr>
          <w:rStyle w:val="14"/>
          <w:rFonts w:hint="eastAsia" w:ascii="仿宋" w:hAnsi="仿宋" w:eastAsia="仿宋" w:cs="仿宋"/>
          <w:b/>
          <w:bCs/>
          <w:color w:val="auto"/>
          <w:sz w:val="28"/>
          <w:szCs w:val="28"/>
          <w:highlight w:val="none"/>
        </w:rPr>
        <w:t>十一、合同生效</w:t>
      </w:r>
    </w:p>
    <w:p w14:paraId="0C8F7F8B">
      <w:pPr>
        <w:pStyle w:val="13"/>
        <w:keepNext w:val="0"/>
        <w:keepLines w:val="0"/>
        <w:pageBreakBefore w:val="0"/>
        <w:widowControl/>
        <w:kinsoku/>
        <w:wordWrap/>
        <w:overflowPunct/>
        <w:topLinePunct w:val="0"/>
        <w:autoSpaceDE/>
        <w:autoSpaceDN/>
        <w:bidi w:val="0"/>
        <w:adjustRightInd/>
        <w:snapToGrid/>
        <w:spacing w:before="95" w:beforeLines="30" w:after="95" w:afterLines="30" w:line="440" w:lineRule="exact"/>
        <w:ind w:firstLine="560" w:firstLineChars="200"/>
        <w:rPr>
          <w:rStyle w:val="14"/>
          <w:rFonts w:ascii="仿宋" w:hAnsi="仿宋" w:eastAsia="仿宋" w:cs="仿宋"/>
          <w:color w:val="auto"/>
          <w:sz w:val="28"/>
          <w:szCs w:val="28"/>
          <w:highlight w:val="none"/>
        </w:rPr>
      </w:pPr>
      <w:r>
        <w:rPr>
          <w:rStyle w:val="14"/>
          <w:rFonts w:hint="eastAsia" w:ascii="仿宋" w:hAnsi="仿宋" w:eastAsia="仿宋" w:cs="仿宋"/>
          <w:color w:val="auto"/>
          <w:sz w:val="28"/>
          <w:szCs w:val="28"/>
          <w:highlight w:val="none"/>
        </w:rPr>
        <w:t xml:space="preserve">合同在线签订，自双方当事人签字并盖章之日起生效，补充协议同样具有法律效应。 </w:t>
      </w:r>
    </w:p>
    <w:p w14:paraId="3F537EB3">
      <w:pPr>
        <w:pStyle w:val="13"/>
        <w:keepNext w:val="0"/>
        <w:keepLines w:val="0"/>
        <w:pageBreakBefore w:val="0"/>
        <w:widowControl/>
        <w:kinsoku/>
        <w:wordWrap/>
        <w:overflowPunct/>
        <w:topLinePunct w:val="0"/>
        <w:autoSpaceDE/>
        <w:autoSpaceDN/>
        <w:bidi w:val="0"/>
        <w:adjustRightInd/>
        <w:snapToGrid/>
        <w:spacing w:before="95" w:beforeLines="30" w:after="95" w:afterLines="30" w:line="440" w:lineRule="exact"/>
        <w:rPr>
          <w:rStyle w:val="14"/>
          <w:rFonts w:ascii="仿宋" w:hAnsi="仿宋" w:eastAsia="仿宋" w:cs="仿宋"/>
          <w:color w:val="auto"/>
          <w:sz w:val="28"/>
          <w:szCs w:val="28"/>
          <w:highlight w:val="none"/>
        </w:rPr>
      </w:pPr>
      <w:r>
        <w:rPr>
          <w:rStyle w:val="14"/>
          <w:rFonts w:hint="eastAsia" w:ascii="仿宋" w:hAnsi="仿宋" w:eastAsia="仿宋" w:cs="仿宋"/>
          <w:color w:val="auto"/>
          <w:sz w:val="28"/>
          <w:szCs w:val="28"/>
          <w:highlight w:val="none"/>
        </w:rPr>
        <w:t xml:space="preserve">采购人（甲方）：（公章）          供货单位（乙方）：（公章）  </w:t>
      </w:r>
    </w:p>
    <w:p w14:paraId="14C2B0CE">
      <w:pPr>
        <w:pStyle w:val="13"/>
        <w:keepNext w:val="0"/>
        <w:keepLines w:val="0"/>
        <w:pageBreakBefore w:val="0"/>
        <w:widowControl/>
        <w:kinsoku/>
        <w:wordWrap/>
        <w:overflowPunct/>
        <w:topLinePunct w:val="0"/>
        <w:autoSpaceDE/>
        <w:autoSpaceDN/>
        <w:bidi w:val="0"/>
        <w:adjustRightInd/>
        <w:snapToGrid/>
        <w:spacing w:before="95" w:beforeLines="30" w:after="95" w:afterLines="30" w:line="440" w:lineRule="exact"/>
        <w:ind w:left="6160" w:hanging="6160" w:hangingChars="2200"/>
        <w:rPr>
          <w:rStyle w:val="14"/>
          <w:rFonts w:ascii="仿宋" w:hAnsi="仿宋" w:eastAsia="仿宋" w:cs="仿宋"/>
          <w:color w:val="auto"/>
          <w:sz w:val="28"/>
          <w:szCs w:val="28"/>
          <w:highlight w:val="none"/>
        </w:rPr>
      </w:pPr>
      <w:r>
        <w:rPr>
          <w:rStyle w:val="14"/>
          <w:rFonts w:hint="eastAsia" w:ascii="仿宋" w:hAnsi="仿宋" w:eastAsia="仿宋" w:cs="仿宋"/>
          <w:color w:val="auto"/>
          <w:sz w:val="28"/>
          <w:szCs w:val="28"/>
          <w:highlight w:val="none"/>
        </w:rPr>
        <w:t>法定代表人或委托代理人：          法定代表人（单位负责人）或</w:t>
      </w:r>
      <w:r>
        <w:rPr>
          <w:rStyle w:val="14"/>
          <w:rFonts w:hint="eastAsia" w:ascii="仿宋" w:hAnsi="仿宋" w:eastAsia="仿宋" w:cs="仿宋"/>
          <w:color w:val="auto"/>
          <w:sz w:val="28"/>
          <w:szCs w:val="28"/>
          <w:highlight w:val="none"/>
          <w:lang w:val="en-US"/>
        </w:rPr>
        <w:t xml:space="preserve">                    </w:t>
      </w:r>
      <w:r>
        <w:rPr>
          <w:rStyle w:val="14"/>
          <w:rFonts w:hint="eastAsia" w:ascii="仿宋" w:hAnsi="仿宋" w:eastAsia="仿宋" w:cs="仿宋"/>
          <w:color w:val="auto"/>
          <w:sz w:val="28"/>
          <w:szCs w:val="28"/>
          <w:highlight w:val="none"/>
        </w:rPr>
        <w:t>委托代理人：</w:t>
      </w:r>
    </w:p>
    <w:p w14:paraId="7323D473">
      <w:pPr>
        <w:pStyle w:val="13"/>
        <w:keepNext w:val="0"/>
        <w:keepLines w:val="0"/>
        <w:pageBreakBefore w:val="0"/>
        <w:widowControl/>
        <w:kinsoku/>
        <w:wordWrap/>
        <w:overflowPunct/>
        <w:topLinePunct w:val="0"/>
        <w:autoSpaceDE/>
        <w:autoSpaceDN/>
        <w:bidi w:val="0"/>
        <w:adjustRightInd/>
        <w:snapToGrid/>
        <w:spacing w:before="95" w:beforeLines="30" w:after="95" w:afterLines="30" w:line="440" w:lineRule="exact"/>
        <w:rPr>
          <w:rStyle w:val="14"/>
          <w:rFonts w:ascii="仿宋" w:hAnsi="仿宋" w:eastAsia="仿宋" w:cs="仿宋"/>
          <w:color w:val="auto"/>
          <w:sz w:val="28"/>
          <w:szCs w:val="28"/>
          <w:highlight w:val="none"/>
        </w:rPr>
      </w:pPr>
      <w:r>
        <w:rPr>
          <w:rStyle w:val="14"/>
          <w:rFonts w:hint="eastAsia" w:ascii="仿宋" w:hAnsi="仿宋" w:eastAsia="仿宋" w:cs="仿宋"/>
          <w:color w:val="auto"/>
          <w:sz w:val="28"/>
          <w:szCs w:val="28"/>
          <w:highlight w:val="none"/>
        </w:rPr>
        <w:t>签字或盖章：                                签字或盖章：</w:t>
      </w:r>
    </w:p>
    <w:p w14:paraId="4FD6F7D5">
      <w:pPr>
        <w:pStyle w:val="2"/>
        <w:jc w:val="both"/>
        <w:rPr>
          <w:rStyle w:val="14"/>
          <w:rFonts w:hint="eastAsia" w:ascii="仿宋" w:hAnsi="仿宋" w:eastAsia="仿宋" w:cs="仿宋"/>
          <w:color w:val="auto"/>
          <w:sz w:val="28"/>
          <w:szCs w:val="28"/>
          <w:highlight w:val="none"/>
          <w:u w:val="single" w:color="000000"/>
        </w:rPr>
      </w:pPr>
    </w:p>
    <w:p w14:paraId="2320DC8E">
      <w:pPr>
        <w:pStyle w:val="2"/>
        <w:jc w:val="both"/>
        <w:rPr>
          <w:rFonts w:hint="default" w:ascii="宋体" w:eastAsia="宋体" w:cs="宋体"/>
          <w:color w:val="auto"/>
          <w:sz w:val="28"/>
          <w:szCs w:val="28"/>
          <w:highlight w:val="none"/>
        </w:rPr>
      </w:pPr>
      <w:r>
        <w:rPr>
          <w:rStyle w:val="14"/>
          <w:rFonts w:hint="eastAsia" w:ascii="仿宋" w:hAnsi="仿宋" w:eastAsia="仿宋" w:cs="仿宋"/>
          <w:color w:val="auto"/>
          <w:sz w:val="28"/>
          <w:szCs w:val="28"/>
          <w:highlight w:val="none"/>
          <w:u w:val="single" w:color="000000"/>
        </w:rPr>
        <w:t xml:space="preserve"> 202</w:t>
      </w:r>
      <w:r>
        <w:rPr>
          <w:rStyle w:val="14"/>
          <w:rFonts w:hint="eastAsia" w:ascii="仿宋" w:hAnsi="仿宋" w:eastAsia="仿宋" w:cs="仿宋"/>
          <w:color w:val="auto"/>
          <w:sz w:val="28"/>
          <w:szCs w:val="28"/>
          <w:highlight w:val="none"/>
          <w:u w:val="single" w:color="000000"/>
          <w:lang w:val="en-US"/>
        </w:rPr>
        <w:t>6</w:t>
      </w:r>
      <w:r>
        <w:rPr>
          <w:rStyle w:val="14"/>
          <w:rFonts w:hint="eastAsia" w:ascii="仿宋" w:hAnsi="仿宋" w:eastAsia="仿宋" w:cs="仿宋"/>
          <w:color w:val="auto"/>
          <w:sz w:val="28"/>
          <w:szCs w:val="28"/>
          <w:highlight w:val="none"/>
          <w:u w:val="single" w:color="000000"/>
        </w:rPr>
        <w:t xml:space="preserve"> </w:t>
      </w:r>
      <w:r>
        <w:rPr>
          <w:rStyle w:val="14"/>
          <w:rFonts w:hint="eastAsia" w:ascii="仿宋" w:hAnsi="仿宋" w:eastAsia="仿宋" w:cs="仿宋"/>
          <w:color w:val="auto"/>
          <w:sz w:val="28"/>
          <w:szCs w:val="28"/>
          <w:highlight w:val="none"/>
        </w:rPr>
        <w:t>年</w:t>
      </w:r>
      <w:r>
        <w:rPr>
          <w:rStyle w:val="14"/>
          <w:rFonts w:hint="eastAsia" w:ascii="仿宋" w:hAnsi="仿宋" w:eastAsia="仿宋" w:cs="仿宋"/>
          <w:color w:val="auto"/>
          <w:sz w:val="28"/>
          <w:szCs w:val="28"/>
          <w:highlight w:val="none"/>
          <w:u w:val="single" w:color="000000"/>
        </w:rPr>
        <w:t xml:space="preserve">    </w:t>
      </w:r>
      <w:r>
        <w:rPr>
          <w:rStyle w:val="14"/>
          <w:rFonts w:hint="eastAsia" w:ascii="仿宋" w:hAnsi="仿宋" w:eastAsia="仿宋" w:cs="仿宋"/>
          <w:color w:val="auto"/>
          <w:sz w:val="28"/>
          <w:szCs w:val="28"/>
          <w:highlight w:val="none"/>
        </w:rPr>
        <w:t>月</w:t>
      </w:r>
      <w:r>
        <w:rPr>
          <w:rStyle w:val="14"/>
          <w:rFonts w:hint="eastAsia" w:ascii="仿宋" w:hAnsi="仿宋" w:eastAsia="仿宋" w:cs="仿宋"/>
          <w:color w:val="auto"/>
          <w:sz w:val="28"/>
          <w:szCs w:val="28"/>
          <w:highlight w:val="none"/>
          <w:u w:val="single" w:color="000000"/>
        </w:rPr>
        <w:t xml:space="preserve">    </w:t>
      </w:r>
      <w:r>
        <w:rPr>
          <w:rStyle w:val="14"/>
          <w:rFonts w:hint="eastAsia" w:ascii="仿宋" w:hAnsi="仿宋" w:eastAsia="仿宋" w:cs="仿宋"/>
          <w:color w:val="auto"/>
          <w:sz w:val="28"/>
          <w:szCs w:val="28"/>
          <w:highlight w:val="none"/>
        </w:rPr>
        <w:t xml:space="preserve">日               </w:t>
      </w:r>
      <w:r>
        <w:rPr>
          <w:rStyle w:val="14"/>
          <w:rFonts w:hint="eastAsia" w:ascii="仿宋" w:hAnsi="仿宋" w:eastAsia="仿宋" w:cs="仿宋"/>
          <w:color w:val="auto"/>
          <w:sz w:val="28"/>
          <w:szCs w:val="28"/>
          <w:highlight w:val="none"/>
          <w:u w:val="single" w:color="000000"/>
        </w:rPr>
        <w:t xml:space="preserve"> 202</w:t>
      </w:r>
      <w:r>
        <w:rPr>
          <w:rStyle w:val="14"/>
          <w:rFonts w:hint="eastAsia" w:ascii="仿宋" w:hAnsi="仿宋" w:eastAsia="仿宋" w:cs="仿宋"/>
          <w:color w:val="auto"/>
          <w:sz w:val="28"/>
          <w:szCs w:val="28"/>
          <w:highlight w:val="none"/>
          <w:u w:val="single" w:color="000000"/>
          <w:lang w:val="en-US"/>
        </w:rPr>
        <w:t>6</w:t>
      </w:r>
      <w:r>
        <w:rPr>
          <w:rStyle w:val="14"/>
          <w:rFonts w:hint="eastAsia" w:ascii="仿宋" w:hAnsi="仿宋" w:eastAsia="仿宋" w:cs="仿宋"/>
          <w:color w:val="auto"/>
          <w:sz w:val="28"/>
          <w:szCs w:val="28"/>
          <w:highlight w:val="none"/>
        </w:rPr>
        <w:t>年</w:t>
      </w:r>
      <w:r>
        <w:rPr>
          <w:rStyle w:val="14"/>
          <w:rFonts w:hint="eastAsia" w:ascii="仿宋" w:hAnsi="仿宋" w:eastAsia="仿宋" w:cs="仿宋"/>
          <w:color w:val="auto"/>
          <w:sz w:val="28"/>
          <w:szCs w:val="28"/>
          <w:highlight w:val="none"/>
          <w:u w:val="single" w:color="000000"/>
        </w:rPr>
        <w:t xml:space="preserve">    </w:t>
      </w:r>
      <w:r>
        <w:rPr>
          <w:rStyle w:val="14"/>
          <w:rFonts w:hint="eastAsia" w:ascii="仿宋" w:hAnsi="仿宋" w:eastAsia="仿宋" w:cs="仿宋"/>
          <w:color w:val="auto"/>
          <w:sz w:val="28"/>
          <w:szCs w:val="28"/>
          <w:highlight w:val="none"/>
        </w:rPr>
        <w:t>月</w:t>
      </w:r>
      <w:r>
        <w:rPr>
          <w:rStyle w:val="14"/>
          <w:rFonts w:hint="eastAsia" w:ascii="仿宋" w:hAnsi="仿宋" w:eastAsia="仿宋" w:cs="仿宋"/>
          <w:color w:val="auto"/>
          <w:sz w:val="28"/>
          <w:szCs w:val="28"/>
          <w:highlight w:val="none"/>
          <w:u w:val="single" w:color="000000"/>
        </w:rPr>
        <w:t xml:space="preserve">    </w:t>
      </w:r>
      <w:r>
        <w:rPr>
          <w:rStyle w:val="14"/>
          <w:rFonts w:hint="eastAsia" w:ascii="仿宋" w:hAnsi="仿宋" w:eastAsia="仿宋" w:cs="仿宋"/>
          <w:color w:val="auto"/>
          <w:sz w:val="28"/>
          <w:szCs w:val="28"/>
          <w:highlight w:val="none"/>
        </w:rPr>
        <w:t>日</w:t>
      </w:r>
    </w:p>
    <w:p w14:paraId="0CC89DE3"/>
    <w:p w14:paraId="78674B44">
      <w:pPr>
        <w:keepNext w:val="0"/>
        <w:keepLines w:val="0"/>
        <w:pageBreakBefore w:val="0"/>
        <w:widowControl w:val="0"/>
        <w:numPr>
          <w:ilvl w:val="0"/>
          <w:numId w:val="0"/>
        </w:numPr>
        <w:kinsoku/>
        <w:wordWrap/>
        <w:overflowPunct/>
        <w:topLinePunct w:val="0"/>
        <w:autoSpaceDE/>
        <w:autoSpaceDN/>
        <w:bidi w:val="0"/>
        <w:adjustRightInd/>
        <w:snapToGrid/>
        <w:spacing w:before="380" w:after="140" w:line="240" w:lineRule="auto"/>
        <w:ind w:leftChars="200"/>
        <w:jc w:val="both"/>
        <w:textAlignment w:val="auto"/>
        <w:outlineLvl w:val="0"/>
        <w:rPr>
          <w:rFonts w:hint="eastAsia" w:ascii="宋体" w:hAnsi="宋体" w:eastAsia="宋体" w:cs="宋体"/>
          <w:b/>
          <w:sz w:val="28"/>
          <w:szCs w:val="28"/>
        </w:rPr>
      </w:pPr>
    </w:p>
    <w:p w14:paraId="40C5B3DE">
      <w:pPr>
        <w:keepNext w:val="0"/>
        <w:keepLines w:val="0"/>
        <w:pageBreakBefore w:val="0"/>
        <w:widowControl w:val="0"/>
        <w:kinsoku/>
        <w:wordWrap/>
        <w:overflowPunct/>
        <w:topLinePunct w:val="0"/>
        <w:autoSpaceDE/>
        <w:autoSpaceDN/>
        <w:bidi w:val="0"/>
        <w:adjustRightInd/>
        <w:snapToGrid/>
        <w:spacing w:before="380" w:after="140" w:line="240" w:lineRule="auto"/>
        <w:ind w:left="0" w:firstLine="562" w:firstLineChars="200"/>
        <w:jc w:val="both"/>
        <w:textAlignment w:val="auto"/>
        <w:outlineLvl w:val="0"/>
        <w:rPr>
          <w:rFonts w:hint="eastAsia" w:ascii="宋体" w:hAnsi="宋体" w:eastAsia="宋体" w:cs="宋体"/>
          <w:b/>
          <w:sz w:val="28"/>
          <w:szCs w:val="28"/>
        </w:rPr>
      </w:pPr>
      <w:bookmarkStart w:id="25" w:name="heading_32"/>
    </w:p>
    <w:p w14:paraId="7542D501">
      <w:pPr>
        <w:keepNext w:val="0"/>
        <w:keepLines w:val="0"/>
        <w:pageBreakBefore w:val="0"/>
        <w:widowControl w:val="0"/>
        <w:kinsoku/>
        <w:wordWrap/>
        <w:overflowPunct/>
        <w:topLinePunct w:val="0"/>
        <w:autoSpaceDE/>
        <w:autoSpaceDN/>
        <w:bidi w:val="0"/>
        <w:adjustRightInd/>
        <w:snapToGrid/>
        <w:spacing w:before="380" w:after="140" w:line="240" w:lineRule="auto"/>
        <w:ind w:left="0" w:firstLine="562" w:firstLineChars="200"/>
        <w:jc w:val="center"/>
        <w:textAlignment w:val="auto"/>
        <w:outlineLvl w:val="0"/>
        <w:rPr>
          <w:rFonts w:hint="eastAsia" w:ascii="宋体" w:hAnsi="宋体" w:eastAsia="宋体" w:cs="宋体"/>
          <w:b/>
          <w:sz w:val="28"/>
          <w:szCs w:val="28"/>
        </w:rPr>
      </w:pPr>
    </w:p>
    <w:p w14:paraId="3BD103B7">
      <w:pPr>
        <w:keepNext w:val="0"/>
        <w:keepLines w:val="0"/>
        <w:pageBreakBefore w:val="0"/>
        <w:widowControl w:val="0"/>
        <w:kinsoku/>
        <w:wordWrap/>
        <w:overflowPunct/>
        <w:topLinePunct w:val="0"/>
        <w:autoSpaceDE/>
        <w:autoSpaceDN/>
        <w:bidi w:val="0"/>
        <w:adjustRightInd/>
        <w:snapToGrid/>
        <w:spacing w:before="380" w:after="140" w:line="240" w:lineRule="auto"/>
        <w:jc w:val="both"/>
        <w:textAlignment w:val="auto"/>
        <w:outlineLvl w:val="0"/>
        <w:rPr>
          <w:rFonts w:hint="eastAsia" w:ascii="宋体" w:hAnsi="宋体" w:eastAsia="宋体" w:cs="宋体"/>
          <w:b/>
          <w:sz w:val="28"/>
          <w:szCs w:val="28"/>
        </w:rPr>
      </w:pPr>
    </w:p>
    <w:p w14:paraId="67B416C1">
      <w:pPr>
        <w:keepNext w:val="0"/>
        <w:keepLines w:val="0"/>
        <w:pageBreakBefore w:val="0"/>
        <w:widowControl w:val="0"/>
        <w:kinsoku/>
        <w:wordWrap/>
        <w:overflowPunct/>
        <w:topLinePunct w:val="0"/>
        <w:autoSpaceDE/>
        <w:autoSpaceDN/>
        <w:bidi w:val="0"/>
        <w:adjustRightInd/>
        <w:snapToGrid/>
        <w:spacing w:before="380" w:after="140" w:line="240" w:lineRule="auto"/>
        <w:jc w:val="both"/>
        <w:textAlignment w:val="auto"/>
        <w:outlineLvl w:val="0"/>
        <w:rPr>
          <w:rFonts w:hint="eastAsia" w:ascii="宋体" w:hAnsi="宋体" w:eastAsia="宋体" w:cs="宋体"/>
          <w:b/>
          <w:sz w:val="28"/>
          <w:szCs w:val="28"/>
        </w:rPr>
      </w:pPr>
    </w:p>
    <w:p w14:paraId="1BCE4820">
      <w:pPr>
        <w:keepNext w:val="0"/>
        <w:keepLines w:val="0"/>
        <w:pageBreakBefore w:val="0"/>
        <w:widowControl w:val="0"/>
        <w:kinsoku/>
        <w:wordWrap/>
        <w:overflowPunct/>
        <w:topLinePunct w:val="0"/>
        <w:autoSpaceDE/>
        <w:autoSpaceDN/>
        <w:bidi w:val="0"/>
        <w:adjustRightInd/>
        <w:snapToGrid/>
        <w:spacing w:before="380" w:after="140" w:line="240" w:lineRule="auto"/>
        <w:jc w:val="both"/>
        <w:textAlignment w:val="auto"/>
        <w:outlineLvl w:val="0"/>
        <w:rPr>
          <w:rFonts w:hint="eastAsia" w:ascii="宋体" w:hAnsi="宋体" w:eastAsia="宋体" w:cs="宋体"/>
          <w:b/>
          <w:sz w:val="28"/>
          <w:szCs w:val="28"/>
        </w:rPr>
      </w:pPr>
    </w:p>
    <w:p w14:paraId="0A597D50">
      <w:pPr>
        <w:keepNext w:val="0"/>
        <w:keepLines w:val="0"/>
        <w:pageBreakBefore w:val="0"/>
        <w:widowControl w:val="0"/>
        <w:kinsoku/>
        <w:wordWrap/>
        <w:overflowPunct/>
        <w:topLinePunct w:val="0"/>
        <w:autoSpaceDE/>
        <w:autoSpaceDN/>
        <w:bidi w:val="0"/>
        <w:adjustRightInd/>
        <w:snapToGrid/>
        <w:spacing w:before="380" w:after="140" w:line="240" w:lineRule="auto"/>
        <w:jc w:val="both"/>
        <w:textAlignment w:val="auto"/>
        <w:outlineLvl w:val="0"/>
        <w:rPr>
          <w:rFonts w:hint="eastAsia" w:ascii="宋体" w:hAnsi="宋体" w:eastAsia="宋体" w:cs="宋体"/>
          <w:b/>
          <w:sz w:val="28"/>
          <w:szCs w:val="28"/>
        </w:rPr>
      </w:pPr>
    </w:p>
    <w:p w14:paraId="70DABED1">
      <w:pPr>
        <w:keepNext w:val="0"/>
        <w:keepLines w:val="0"/>
        <w:pageBreakBefore w:val="0"/>
        <w:widowControl w:val="0"/>
        <w:kinsoku/>
        <w:wordWrap/>
        <w:overflowPunct/>
        <w:topLinePunct w:val="0"/>
        <w:autoSpaceDE/>
        <w:autoSpaceDN/>
        <w:bidi w:val="0"/>
        <w:adjustRightInd/>
        <w:snapToGrid/>
        <w:spacing w:before="380" w:after="140" w:line="240" w:lineRule="auto"/>
        <w:ind w:left="0" w:firstLine="562" w:firstLineChars="200"/>
        <w:jc w:val="center"/>
        <w:textAlignment w:val="auto"/>
        <w:outlineLvl w:val="0"/>
        <w:rPr>
          <w:rFonts w:hint="eastAsia" w:ascii="宋体" w:hAnsi="宋体" w:eastAsia="宋体" w:cs="宋体"/>
          <w:sz w:val="28"/>
          <w:szCs w:val="28"/>
        </w:rPr>
      </w:pPr>
      <w:r>
        <w:rPr>
          <w:rFonts w:hint="eastAsia" w:ascii="宋体" w:hAnsi="宋体" w:eastAsia="宋体" w:cs="宋体"/>
          <w:b/>
          <w:sz w:val="28"/>
          <w:szCs w:val="28"/>
        </w:rPr>
        <w:t>第</w:t>
      </w:r>
      <w:r>
        <w:rPr>
          <w:rFonts w:hint="eastAsia" w:ascii="宋体" w:hAnsi="宋体" w:eastAsia="宋体" w:cs="宋体"/>
          <w:b/>
          <w:sz w:val="28"/>
          <w:szCs w:val="28"/>
          <w:lang w:val="en-US" w:eastAsia="zh-CN"/>
        </w:rPr>
        <w:t>四</w:t>
      </w:r>
      <w:r>
        <w:rPr>
          <w:rFonts w:hint="eastAsia" w:ascii="宋体" w:hAnsi="宋体" w:eastAsia="宋体" w:cs="宋体"/>
          <w:b/>
          <w:sz w:val="28"/>
          <w:szCs w:val="28"/>
        </w:rPr>
        <w:t>章 响应文件格式</w:t>
      </w:r>
      <w:bookmarkEnd w:id="25"/>
    </w:p>
    <w:p w14:paraId="0CB74D44">
      <w:pPr>
        <w:keepNext w:val="0"/>
        <w:keepLines w:val="0"/>
        <w:pageBreakBefore w:val="0"/>
        <w:widowControl w:val="0"/>
        <w:kinsoku/>
        <w:wordWrap/>
        <w:overflowPunct/>
        <w:topLinePunct w:val="0"/>
        <w:autoSpaceDE/>
        <w:autoSpaceDN/>
        <w:bidi w:val="0"/>
        <w:adjustRightInd/>
        <w:snapToGrid/>
        <w:spacing w:before="320" w:after="120" w:line="240" w:lineRule="auto"/>
        <w:ind w:left="0" w:firstLine="562" w:firstLineChars="200"/>
        <w:jc w:val="left"/>
        <w:textAlignment w:val="auto"/>
        <w:outlineLvl w:val="1"/>
        <w:rPr>
          <w:rFonts w:hint="eastAsia" w:ascii="宋体" w:hAnsi="宋体" w:eastAsia="宋体" w:cs="宋体"/>
          <w:sz w:val="28"/>
          <w:szCs w:val="28"/>
        </w:rPr>
      </w:pPr>
      <w:bookmarkStart w:id="26" w:name="heading_33"/>
      <w:r>
        <w:rPr>
          <w:rFonts w:hint="eastAsia" w:ascii="宋体" w:hAnsi="宋体" w:eastAsia="宋体" w:cs="宋体"/>
          <w:b/>
          <w:sz w:val="28"/>
          <w:szCs w:val="28"/>
        </w:rPr>
        <w:t>一、文件封面</w:t>
      </w:r>
      <w:bookmarkEnd w:id="26"/>
    </w:p>
    <w:p w14:paraId="087021B6">
      <w:pPr>
        <w:pStyle w:val="9"/>
        <w:spacing w:line="240" w:lineRule="auto"/>
        <w:ind w:left="0" w:leftChars="0" w:firstLine="0" w:firstLineChars="0"/>
        <w:jc w:val="both"/>
        <w:outlineLvl w:val="0"/>
        <w:rPr>
          <w:rFonts w:hint="eastAsia" w:ascii="宋体" w:hAnsi="宋体" w:eastAsia="宋体" w:cs="宋体"/>
          <w:color w:val="auto"/>
          <w:sz w:val="32"/>
          <w:szCs w:val="32"/>
          <w:highlight w:val="none"/>
        </w:rPr>
      </w:pPr>
      <w:bookmarkStart w:id="27" w:name="heading_34"/>
      <w:r>
        <w:rPr>
          <w:rFonts w:hint="eastAsia" w:ascii="宋体" w:hAnsi="宋体" w:eastAsia="宋体" w:cs="宋体"/>
          <w:color w:val="auto"/>
          <w:sz w:val="32"/>
          <w:szCs w:val="32"/>
          <w:highlight w:val="none"/>
        </w:rPr>
        <w:t>格式</w:t>
      </w:r>
    </w:p>
    <w:p w14:paraId="5BD29323">
      <w:pPr>
        <w:spacing w:line="240" w:lineRule="auto"/>
        <w:jc w:val="center"/>
        <w:rPr>
          <w:rFonts w:hint="eastAsia" w:ascii="宋体" w:hAnsi="宋体" w:eastAsia="宋体" w:cs="宋体"/>
          <w:color w:val="auto"/>
          <w:sz w:val="24"/>
          <w:szCs w:val="24"/>
          <w:highlight w:val="none"/>
        </w:rPr>
      </w:pPr>
    </w:p>
    <w:p w14:paraId="6CE38D75">
      <w:pPr>
        <w:spacing w:line="240" w:lineRule="auto"/>
        <w:jc w:val="center"/>
        <w:rPr>
          <w:rFonts w:hint="eastAsia" w:ascii="黑体" w:hAnsi="黑体" w:eastAsia="黑体" w:cs="黑体"/>
          <w:color w:val="auto"/>
          <w:sz w:val="72"/>
          <w:szCs w:val="72"/>
          <w:highlight w:val="none"/>
          <w:lang w:val="en-US" w:eastAsia="zh-CN"/>
        </w:rPr>
      </w:pPr>
      <w:r>
        <w:rPr>
          <w:rFonts w:hint="eastAsia" w:ascii="黑体" w:hAnsi="黑体" w:eastAsia="黑体" w:cs="黑体"/>
          <w:color w:val="auto"/>
          <w:sz w:val="72"/>
          <w:szCs w:val="72"/>
          <w:highlight w:val="none"/>
          <w:lang w:val="en-US" w:eastAsia="zh-CN"/>
        </w:rPr>
        <w:t>环卫车辆GPS定位系统</w:t>
      </w:r>
    </w:p>
    <w:p w14:paraId="6C1C5161">
      <w:pPr>
        <w:spacing w:line="240" w:lineRule="auto"/>
        <w:jc w:val="center"/>
        <w:rPr>
          <w:rFonts w:hint="eastAsia" w:ascii="黑体" w:hAnsi="黑体" w:eastAsia="黑体" w:cs="黑体"/>
          <w:color w:val="auto"/>
          <w:sz w:val="72"/>
          <w:szCs w:val="72"/>
          <w:highlight w:val="none"/>
          <w:lang w:val="zh-CN"/>
        </w:rPr>
      </w:pPr>
      <w:r>
        <w:rPr>
          <w:rFonts w:hint="eastAsia" w:ascii="黑体" w:hAnsi="黑体" w:eastAsia="黑体" w:cs="黑体"/>
          <w:color w:val="auto"/>
          <w:sz w:val="72"/>
          <w:szCs w:val="72"/>
          <w:highlight w:val="none"/>
          <w:lang w:val="en-US" w:eastAsia="zh-CN"/>
        </w:rPr>
        <w:t>采购项目</w:t>
      </w:r>
    </w:p>
    <w:p w14:paraId="6377DA8B">
      <w:pPr>
        <w:spacing w:line="240" w:lineRule="auto"/>
        <w:jc w:val="center"/>
        <w:rPr>
          <w:rFonts w:hint="eastAsia" w:ascii="宋体" w:hAnsi="宋体" w:cs="宋体"/>
          <w:b/>
          <w:bCs/>
          <w:snapToGrid w:val="0"/>
          <w:color w:val="auto"/>
          <w:sz w:val="72"/>
          <w:szCs w:val="72"/>
          <w:highlight w:val="none"/>
          <w:lang w:val="en-US" w:eastAsia="zh-CN"/>
        </w:rPr>
      </w:pPr>
    </w:p>
    <w:p w14:paraId="548EFF62">
      <w:pPr>
        <w:spacing w:line="240" w:lineRule="auto"/>
        <w:jc w:val="center"/>
        <w:rPr>
          <w:rFonts w:hint="eastAsia" w:ascii="宋体" w:hAnsi="宋体" w:cs="宋体"/>
          <w:b/>
          <w:bCs/>
          <w:snapToGrid w:val="0"/>
          <w:color w:val="auto"/>
          <w:sz w:val="72"/>
          <w:szCs w:val="72"/>
          <w:highlight w:val="none"/>
          <w:lang w:val="en-US" w:eastAsia="zh-CN"/>
        </w:rPr>
      </w:pPr>
    </w:p>
    <w:p w14:paraId="084FC9BC">
      <w:pPr>
        <w:spacing w:line="240" w:lineRule="auto"/>
        <w:jc w:val="center"/>
        <w:rPr>
          <w:rFonts w:hint="eastAsia" w:ascii="宋体" w:hAnsi="宋体" w:eastAsia="宋体" w:cs="宋体"/>
          <w:b/>
          <w:bCs/>
          <w:snapToGrid w:val="0"/>
          <w:color w:val="auto"/>
          <w:sz w:val="90"/>
          <w:szCs w:val="90"/>
          <w:highlight w:val="none"/>
        </w:rPr>
      </w:pPr>
      <w:r>
        <w:rPr>
          <w:rFonts w:hint="eastAsia" w:ascii="宋体" w:hAnsi="宋体" w:cs="宋体"/>
          <w:b/>
          <w:bCs/>
          <w:snapToGrid w:val="0"/>
          <w:color w:val="auto"/>
          <w:sz w:val="72"/>
          <w:szCs w:val="72"/>
          <w:highlight w:val="none"/>
          <w:lang w:val="en-US" w:eastAsia="zh-CN"/>
        </w:rPr>
        <w:t>响 应</w:t>
      </w:r>
      <w:r>
        <w:rPr>
          <w:rFonts w:hint="eastAsia" w:ascii="宋体" w:hAnsi="宋体" w:eastAsia="宋体" w:cs="宋体"/>
          <w:b/>
          <w:bCs/>
          <w:snapToGrid w:val="0"/>
          <w:color w:val="auto"/>
          <w:sz w:val="72"/>
          <w:szCs w:val="72"/>
          <w:highlight w:val="none"/>
          <w:lang w:val="en-US" w:eastAsia="zh-CN"/>
        </w:rPr>
        <w:t xml:space="preserve"> </w:t>
      </w:r>
      <w:r>
        <w:rPr>
          <w:rFonts w:hint="eastAsia" w:ascii="宋体" w:hAnsi="宋体" w:eastAsia="宋体" w:cs="宋体"/>
          <w:b/>
          <w:bCs/>
          <w:snapToGrid w:val="0"/>
          <w:color w:val="auto"/>
          <w:sz w:val="72"/>
          <w:szCs w:val="72"/>
          <w:highlight w:val="none"/>
        </w:rPr>
        <w:t>文 件</w:t>
      </w:r>
      <w:r>
        <w:rPr>
          <w:rFonts w:hint="eastAsia" w:ascii="宋体" w:hAnsi="宋体" w:eastAsia="宋体" w:cs="宋体"/>
          <w:b/>
          <w:bCs/>
          <w:snapToGrid w:val="0"/>
          <w:color w:val="auto"/>
          <w:sz w:val="90"/>
          <w:szCs w:val="90"/>
          <w:highlight w:val="none"/>
        </w:rPr>
        <w:t xml:space="preserve"> </w:t>
      </w:r>
    </w:p>
    <w:p w14:paraId="10098A0A">
      <w:pPr>
        <w:spacing w:line="240" w:lineRule="auto"/>
        <w:jc w:val="center"/>
        <w:rPr>
          <w:rFonts w:hint="eastAsia" w:ascii="宋体" w:hAnsi="宋体" w:eastAsia="宋体" w:cs="宋体"/>
          <w:b/>
          <w:bCs/>
          <w:color w:val="auto"/>
          <w:sz w:val="32"/>
          <w:szCs w:val="32"/>
          <w:highlight w:val="none"/>
        </w:rPr>
      </w:pPr>
    </w:p>
    <w:p w14:paraId="1E3030BD">
      <w:pPr>
        <w:pStyle w:val="9"/>
        <w:spacing w:line="240" w:lineRule="auto"/>
        <w:ind w:left="31680" w:firstLine="31680"/>
        <w:rPr>
          <w:rFonts w:hint="eastAsia" w:ascii="宋体" w:hAnsi="宋体" w:cs="宋体"/>
          <w:b/>
          <w:bCs/>
          <w:color w:val="auto"/>
          <w:sz w:val="84"/>
          <w:szCs w:val="84"/>
          <w:highlight w:val="none"/>
          <w:lang w:val="en-US" w:eastAsia="zh-CN"/>
        </w:rPr>
      </w:pPr>
      <w:r>
        <w:rPr>
          <w:rFonts w:hint="eastAsia" w:ascii="宋体" w:hAnsi="宋体" w:cs="宋体"/>
          <w:b/>
          <w:bCs/>
          <w:color w:val="auto"/>
          <w:sz w:val="84"/>
          <w:szCs w:val="84"/>
          <w:highlight w:val="none"/>
          <w:lang w:val="en-US" w:eastAsia="zh-CN"/>
        </w:rPr>
        <w:t xml:space="preserve">  </w:t>
      </w:r>
    </w:p>
    <w:p w14:paraId="1F88F569">
      <w:pPr>
        <w:spacing w:line="240" w:lineRule="auto"/>
        <w:rPr>
          <w:rFonts w:hint="eastAsia" w:ascii="宋体" w:hAnsi="宋体" w:eastAsia="宋体" w:cs="宋体"/>
          <w:b w:val="0"/>
          <w:bCs w:val="0"/>
          <w:color w:val="auto"/>
          <w:sz w:val="30"/>
          <w:szCs w:val="30"/>
          <w:highlight w:val="none"/>
        </w:rPr>
      </w:pPr>
    </w:p>
    <w:p w14:paraId="1A4CBF93">
      <w:pPr>
        <w:spacing w:line="240" w:lineRule="auto"/>
        <w:ind w:firstLine="1800" w:firstLineChars="600"/>
        <w:rPr>
          <w:rFonts w:hint="eastAsia" w:ascii="宋体" w:hAnsi="宋体" w:eastAsia="宋体" w:cs="宋体"/>
          <w:b w:val="0"/>
          <w:bCs w:val="0"/>
          <w:color w:val="auto"/>
          <w:sz w:val="30"/>
          <w:szCs w:val="30"/>
          <w:highlight w:val="none"/>
        </w:rPr>
      </w:pPr>
      <w:r>
        <w:rPr>
          <w:rFonts w:hint="eastAsia" w:ascii="宋体" w:hAnsi="宋体" w:cs="宋体"/>
          <w:b w:val="0"/>
          <w:bCs w:val="0"/>
          <w:color w:val="auto"/>
          <w:sz w:val="30"/>
          <w:szCs w:val="30"/>
          <w:highlight w:val="none"/>
          <w:lang w:val="en-US" w:eastAsia="zh-CN"/>
        </w:rPr>
        <w:t>投标人</w:t>
      </w:r>
      <w:r>
        <w:rPr>
          <w:rFonts w:hint="eastAsia" w:ascii="宋体" w:hAnsi="宋体" w:eastAsia="宋体" w:cs="宋体"/>
          <w:b w:val="0"/>
          <w:bCs w:val="0"/>
          <w:color w:val="auto"/>
          <w:sz w:val="30"/>
          <w:szCs w:val="30"/>
          <w:highlight w:val="none"/>
        </w:rPr>
        <w:t>：（盖单位章）</w:t>
      </w:r>
    </w:p>
    <w:p w14:paraId="6DC9BAD7">
      <w:pPr>
        <w:spacing w:line="240" w:lineRule="auto"/>
        <w:ind w:firstLine="915" w:firstLineChars="305"/>
        <w:rPr>
          <w:rFonts w:hint="eastAsia" w:ascii="宋体" w:hAnsi="宋体" w:eastAsia="宋体" w:cs="宋体"/>
          <w:b w:val="0"/>
          <w:bCs w:val="0"/>
          <w:color w:val="auto"/>
          <w:sz w:val="30"/>
          <w:szCs w:val="30"/>
          <w:highlight w:val="none"/>
          <w:u w:val="single"/>
        </w:rPr>
      </w:pPr>
    </w:p>
    <w:p w14:paraId="6071D20F">
      <w:pPr>
        <w:spacing w:line="240" w:lineRule="auto"/>
        <w:ind w:firstLine="1800" w:firstLineChars="600"/>
        <w:rPr>
          <w:rFonts w:hint="eastAsia" w:ascii="宋体" w:hAnsi="宋体" w:eastAsia="宋体" w:cs="宋体"/>
          <w:b w:val="0"/>
          <w:bCs w:val="0"/>
          <w:color w:val="auto"/>
          <w:sz w:val="30"/>
          <w:szCs w:val="30"/>
          <w:highlight w:val="none"/>
          <w:u w:val="single"/>
        </w:rPr>
      </w:pPr>
      <w:r>
        <w:rPr>
          <w:rFonts w:hint="eastAsia" w:ascii="宋体" w:hAnsi="宋体" w:eastAsia="宋体" w:cs="宋体"/>
          <w:b w:val="0"/>
          <w:bCs w:val="0"/>
          <w:color w:val="auto"/>
          <w:sz w:val="30"/>
          <w:szCs w:val="30"/>
          <w:highlight w:val="none"/>
        </w:rPr>
        <w:t>法定代表人或其委托代理人：（签字或盖章）</w:t>
      </w:r>
    </w:p>
    <w:p w14:paraId="4A524031">
      <w:pPr>
        <w:spacing w:line="240" w:lineRule="auto"/>
        <w:rPr>
          <w:rFonts w:hint="eastAsia" w:ascii="宋体" w:hAnsi="宋体" w:eastAsia="宋体" w:cs="宋体"/>
          <w:b w:val="0"/>
          <w:bCs w:val="0"/>
          <w:color w:val="auto"/>
          <w:sz w:val="30"/>
          <w:szCs w:val="30"/>
          <w:highlight w:val="none"/>
        </w:rPr>
      </w:pPr>
    </w:p>
    <w:p w14:paraId="3702E45A">
      <w:pPr>
        <w:spacing w:line="240" w:lineRule="auto"/>
        <w:ind w:firstLine="435"/>
        <w:rPr>
          <w:rFonts w:hint="eastAsia" w:ascii="宋体" w:hAnsi="宋体" w:eastAsia="宋体" w:cs="宋体"/>
          <w:b w:val="0"/>
          <w:bCs w:val="0"/>
          <w:color w:val="auto"/>
          <w:sz w:val="24"/>
          <w:szCs w:val="24"/>
          <w:highlight w:val="none"/>
        </w:rPr>
      </w:pPr>
    </w:p>
    <w:p w14:paraId="04757ED0">
      <w:pPr>
        <w:spacing w:line="240" w:lineRule="auto"/>
        <w:ind w:firstLine="1936" w:firstLineChars="605"/>
        <w:jc w:val="both"/>
        <w:rPr>
          <w:rFonts w:hint="eastAsia" w:ascii="宋体" w:hAnsi="宋体" w:eastAsia="宋体" w:cs="宋体"/>
          <w:b w:val="0"/>
          <w:bCs w:val="0"/>
          <w:color w:val="auto"/>
          <w:sz w:val="32"/>
          <w:szCs w:val="32"/>
          <w:highlight w:val="none"/>
        </w:r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 w:val="0"/>
          <w:bCs w:val="0"/>
          <w:color w:val="auto"/>
          <w:sz w:val="32"/>
          <w:szCs w:val="32"/>
          <w:highlight w:val="none"/>
          <w:lang w:val="en-US" w:eastAsia="zh-CN"/>
        </w:rPr>
        <w:t>202</w:t>
      </w:r>
      <w:r>
        <w:rPr>
          <w:rFonts w:hint="eastAsia" w:ascii="宋体" w:hAnsi="宋体" w:cs="宋体"/>
          <w:b w:val="0"/>
          <w:bCs w:val="0"/>
          <w:color w:val="auto"/>
          <w:sz w:val="32"/>
          <w:szCs w:val="32"/>
          <w:highlight w:val="none"/>
          <w:lang w:val="en-US" w:eastAsia="zh-CN"/>
        </w:rPr>
        <w:t>6</w:t>
      </w:r>
      <w:r>
        <w:rPr>
          <w:rFonts w:hint="eastAsia" w:ascii="宋体" w:hAnsi="宋体" w:eastAsia="宋体" w:cs="宋体"/>
          <w:b w:val="0"/>
          <w:bCs w:val="0"/>
          <w:color w:val="auto"/>
          <w:sz w:val="32"/>
          <w:szCs w:val="32"/>
          <w:highlight w:val="none"/>
        </w:rPr>
        <w:t>年 月  日</w:t>
      </w:r>
    </w:p>
    <w:p w14:paraId="633BBD1F">
      <w:pPr>
        <w:keepNext w:val="0"/>
        <w:keepLines w:val="0"/>
        <w:pageBreakBefore w:val="0"/>
        <w:widowControl w:val="0"/>
        <w:kinsoku/>
        <w:wordWrap/>
        <w:overflowPunct/>
        <w:topLinePunct w:val="0"/>
        <w:autoSpaceDE/>
        <w:autoSpaceDN/>
        <w:bidi w:val="0"/>
        <w:adjustRightInd/>
        <w:snapToGrid/>
        <w:spacing w:before="320" w:after="120" w:line="240" w:lineRule="auto"/>
        <w:jc w:val="left"/>
        <w:textAlignment w:val="auto"/>
        <w:outlineLvl w:val="1"/>
        <w:rPr>
          <w:rFonts w:hint="eastAsia" w:ascii="宋体" w:hAnsi="宋体" w:eastAsia="宋体" w:cs="宋体"/>
          <w:sz w:val="28"/>
          <w:szCs w:val="28"/>
        </w:rPr>
      </w:pPr>
      <w:r>
        <w:rPr>
          <w:rFonts w:hint="eastAsia" w:ascii="宋体" w:hAnsi="宋体" w:eastAsia="宋体" w:cs="宋体"/>
          <w:b/>
          <w:sz w:val="28"/>
          <w:szCs w:val="28"/>
        </w:rPr>
        <w:t>二、目录</w:t>
      </w:r>
      <w:bookmarkEnd w:id="27"/>
    </w:p>
    <w:p w14:paraId="547EF963">
      <w:pPr>
        <w:keepNext w:val="0"/>
        <w:keepLines w:val="0"/>
        <w:pageBreakBefore w:val="0"/>
        <w:widowControl w:val="0"/>
        <w:kinsoku/>
        <w:wordWrap/>
        <w:overflowPunct/>
        <w:topLinePunct w:val="0"/>
        <w:autoSpaceDE/>
        <w:autoSpaceDN/>
        <w:bidi w:val="0"/>
        <w:adjustRightInd/>
        <w:snapToGrid/>
        <w:spacing w:before="120" w:after="120" w:line="240" w:lineRule="auto"/>
        <w:jc w:val="left"/>
        <w:textAlignment w:val="auto"/>
        <w:rPr>
          <w:rFonts w:hint="eastAsia" w:ascii="宋体" w:hAnsi="宋体" w:eastAsia="宋体" w:cs="宋体"/>
          <w:sz w:val="28"/>
          <w:szCs w:val="28"/>
        </w:rPr>
      </w:pPr>
      <w:r>
        <w:rPr>
          <w:rFonts w:hint="eastAsia" w:ascii="宋体" w:hAnsi="宋体" w:eastAsia="宋体" w:cs="宋体"/>
          <w:sz w:val="28"/>
          <w:szCs w:val="28"/>
        </w:rPr>
        <w:t>1、法定代表人身份证明</w:t>
      </w:r>
      <w:r>
        <w:rPr>
          <w:rFonts w:hint="eastAsia" w:ascii="宋体" w:hAnsi="宋体" w:eastAsia="宋体" w:cs="宋体"/>
          <w:sz w:val="28"/>
          <w:szCs w:val="28"/>
        </w:rPr>
        <w:br w:type="textWrapping"/>
      </w:r>
      <w:r>
        <w:rPr>
          <w:rFonts w:hint="eastAsia" w:ascii="宋体" w:hAnsi="宋体" w:eastAsia="宋体" w:cs="宋体"/>
          <w:sz w:val="28"/>
          <w:szCs w:val="28"/>
        </w:rPr>
        <w:t>2、授权委托书</w:t>
      </w:r>
      <w:r>
        <w:rPr>
          <w:rFonts w:hint="eastAsia" w:ascii="宋体" w:hAnsi="宋体" w:eastAsia="宋体" w:cs="宋体"/>
          <w:sz w:val="28"/>
          <w:szCs w:val="28"/>
        </w:rPr>
        <w:br w:type="textWrapping"/>
      </w:r>
      <w:r>
        <w:rPr>
          <w:rFonts w:hint="eastAsia" w:ascii="宋体" w:hAnsi="宋体" w:eastAsia="宋体" w:cs="宋体"/>
          <w:sz w:val="28"/>
          <w:szCs w:val="28"/>
        </w:rPr>
        <w:t>3、营业执照、资质证书复印件</w:t>
      </w:r>
      <w:r>
        <w:rPr>
          <w:rFonts w:hint="eastAsia" w:ascii="宋体" w:hAnsi="宋体" w:eastAsia="宋体" w:cs="宋体"/>
          <w:sz w:val="28"/>
          <w:szCs w:val="28"/>
        </w:rPr>
        <w:br w:type="textWrapping"/>
      </w:r>
      <w:r>
        <w:rPr>
          <w:rFonts w:hint="eastAsia" w:ascii="宋体" w:hAnsi="宋体" w:eastAsia="宋体" w:cs="宋体"/>
          <w:sz w:val="28"/>
          <w:szCs w:val="28"/>
        </w:rPr>
        <w:t>4、厂家授权及售后承诺书</w:t>
      </w:r>
      <w:r>
        <w:rPr>
          <w:rFonts w:hint="eastAsia" w:ascii="宋体" w:hAnsi="宋体" w:eastAsia="宋体" w:cs="宋体"/>
          <w:sz w:val="28"/>
          <w:szCs w:val="28"/>
        </w:rPr>
        <w:br w:type="textWrapping"/>
      </w:r>
      <w:r>
        <w:rPr>
          <w:rFonts w:hint="eastAsia" w:ascii="宋体" w:hAnsi="宋体" w:eastAsia="宋体" w:cs="宋体"/>
          <w:sz w:val="28"/>
          <w:szCs w:val="28"/>
        </w:rPr>
        <w:t>5、技术人员清单</w:t>
      </w:r>
      <w:r>
        <w:rPr>
          <w:rFonts w:hint="eastAsia" w:ascii="宋体" w:hAnsi="宋体" w:eastAsia="宋体" w:cs="宋体"/>
          <w:sz w:val="28"/>
          <w:szCs w:val="28"/>
        </w:rPr>
        <w:br w:type="textWrapping"/>
      </w:r>
      <w:r>
        <w:rPr>
          <w:rFonts w:hint="eastAsia" w:ascii="宋体" w:hAnsi="宋体" w:eastAsia="宋体" w:cs="宋体"/>
          <w:sz w:val="28"/>
          <w:szCs w:val="28"/>
        </w:rPr>
        <w:t>6、技术实施方案、施工方案、培训方案、售后方案</w:t>
      </w:r>
      <w:r>
        <w:rPr>
          <w:rFonts w:hint="eastAsia" w:ascii="宋体" w:hAnsi="宋体" w:eastAsia="宋体" w:cs="宋体"/>
          <w:sz w:val="28"/>
          <w:szCs w:val="28"/>
        </w:rPr>
        <w:br w:type="textWrapping"/>
      </w:r>
      <w:r>
        <w:rPr>
          <w:rFonts w:hint="eastAsia" w:ascii="宋体" w:hAnsi="宋体" w:eastAsia="宋体" w:cs="宋体"/>
          <w:sz w:val="28"/>
          <w:szCs w:val="28"/>
        </w:rPr>
        <w:t>7、设备参数、产品资料</w:t>
      </w:r>
      <w:r>
        <w:rPr>
          <w:rFonts w:hint="eastAsia" w:ascii="宋体" w:hAnsi="宋体" w:eastAsia="宋体" w:cs="宋体"/>
          <w:sz w:val="28"/>
          <w:szCs w:val="28"/>
        </w:rPr>
        <w:br w:type="textWrapping"/>
      </w:r>
      <w:r>
        <w:rPr>
          <w:rFonts w:hint="eastAsia" w:ascii="宋体" w:hAnsi="宋体" w:eastAsia="宋体" w:cs="宋体"/>
          <w:sz w:val="28"/>
          <w:szCs w:val="28"/>
        </w:rPr>
        <w:t>8、投标报价表</w:t>
      </w:r>
    </w:p>
    <w:p w14:paraId="6C4C40F0">
      <w:pPr>
        <w:keepNext w:val="0"/>
        <w:keepLines w:val="0"/>
        <w:pageBreakBefore w:val="0"/>
        <w:widowControl w:val="0"/>
        <w:kinsoku/>
        <w:wordWrap/>
        <w:overflowPunct/>
        <w:topLinePunct w:val="0"/>
        <w:autoSpaceDE/>
        <w:autoSpaceDN/>
        <w:bidi w:val="0"/>
        <w:adjustRightInd/>
        <w:snapToGrid/>
        <w:spacing w:before="120" w:after="120" w:line="240" w:lineRule="auto"/>
        <w:jc w:val="left"/>
        <w:textAlignment w:val="auto"/>
        <w:rPr>
          <w:rFonts w:hint="eastAsia" w:ascii="宋体" w:hAnsi="宋体" w:eastAsia="宋体" w:cs="宋体"/>
          <w:sz w:val="28"/>
          <w:szCs w:val="28"/>
        </w:rPr>
      </w:pPr>
      <w:r>
        <w:rPr>
          <w:rFonts w:hint="eastAsia" w:ascii="宋体" w:hAnsi="宋体" w:eastAsia="宋体" w:cs="宋体"/>
          <w:sz w:val="28"/>
          <w:szCs w:val="28"/>
        </w:rPr>
        <w:t>9、供应商承诺函</w:t>
      </w:r>
    </w:p>
    <w:p w14:paraId="5658F220">
      <w:pPr>
        <w:keepNext w:val="0"/>
        <w:keepLines w:val="0"/>
        <w:pageBreakBefore w:val="0"/>
        <w:widowControl w:val="0"/>
        <w:kinsoku/>
        <w:wordWrap/>
        <w:overflowPunct/>
        <w:topLinePunct w:val="0"/>
        <w:autoSpaceDE/>
        <w:autoSpaceDN/>
        <w:bidi w:val="0"/>
        <w:adjustRightInd/>
        <w:snapToGrid/>
        <w:spacing w:before="320" w:after="120" w:line="240" w:lineRule="auto"/>
        <w:jc w:val="left"/>
        <w:textAlignment w:val="auto"/>
        <w:outlineLvl w:val="1"/>
        <w:rPr>
          <w:rFonts w:hint="eastAsia" w:ascii="宋体" w:hAnsi="宋体" w:eastAsia="宋体" w:cs="宋体"/>
          <w:sz w:val="28"/>
          <w:szCs w:val="28"/>
        </w:rPr>
      </w:pPr>
      <w:bookmarkStart w:id="28" w:name="heading_35"/>
      <w:r>
        <w:rPr>
          <w:rFonts w:hint="eastAsia" w:ascii="宋体" w:hAnsi="宋体" w:eastAsia="宋体" w:cs="宋体"/>
          <w:b/>
          <w:sz w:val="28"/>
          <w:szCs w:val="28"/>
        </w:rPr>
        <w:t>三、报价表</w:t>
      </w:r>
      <w:bookmarkEnd w:id="28"/>
    </w:p>
    <w:tbl>
      <w:tblPr>
        <w:tblStyle w:val="10"/>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380"/>
        <w:gridCol w:w="1380"/>
        <w:gridCol w:w="1380"/>
        <w:gridCol w:w="1380"/>
        <w:gridCol w:w="1502"/>
        <w:gridCol w:w="1258"/>
      </w:tblGrid>
      <w:tr w14:paraId="0B46827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1F7851BD">
            <w:pPr>
              <w:spacing w:before="120" w:after="120" w:line="240" w:lineRule="auto"/>
              <w:ind w:left="0"/>
              <w:jc w:val="center"/>
              <w:rPr>
                <w:rFonts w:hint="eastAsia" w:ascii="宋体" w:hAnsi="宋体" w:eastAsia="宋体" w:cs="宋体"/>
                <w:sz w:val="28"/>
                <w:szCs w:val="28"/>
              </w:rPr>
            </w:pPr>
            <w:r>
              <w:rPr>
                <w:rFonts w:hint="eastAsia" w:ascii="宋体" w:hAnsi="宋体" w:eastAsia="宋体" w:cs="宋体"/>
                <w:sz w:val="28"/>
                <w:szCs w:val="28"/>
              </w:rPr>
              <w:t>序号</w:t>
            </w:r>
          </w:p>
        </w:tc>
        <w:tc>
          <w:tcPr>
            <w:tcW w:w="138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26E91645">
            <w:pPr>
              <w:spacing w:before="120" w:after="120" w:line="240" w:lineRule="auto"/>
              <w:ind w:left="0"/>
              <w:jc w:val="center"/>
              <w:rPr>
                <w:rFonts w:hint="eastAsia" w:ascii="宋体" w:hAnsi="宋体" w:eastAsia="宋体" w:cs="宋体"/>
                <w:sz w:val="28"/>
                <w:szCs w:val="28"/>
              </w:rPr>
            </w:pPr>
            <w:r>
              <w:rPr>
                <w:rFonts w:hint="eastAsia" w:ascii="宋体" w:hAnsi="宋体" w:eastAsia="宋体" w:cs="宋体"/>
                <w:sz w:val="28"/>
                <w:szCs w:val="28"/>
              </w:rPr>
              <w:t>服务内容</w:t>
            </w:r>
          </w:p>
        </w:tc>
        <w:tc>
          <w:tcPr>
            <w:tcW w:w="138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60647D8A">
            <w:pPr>
              <w:spacing w:before="120" w:after="120" w:line="240" w:lineRule="auto"/>
              <w:ind w:left="0"/>
              <w:jc w:val="center"/>
              <w:rPr>
                <w:rFonts w:hint="eastAsia" w:ascii="宋体" w:hAnsi="宋体" w:eastAsia="宋体" w:cs="宋体"/>
                <w:sz w:val="28"/>
                <w:szCs w:val="28"/>
              </w:rPr>
            </w:pPr>
            <w:r>
              <w:rPr>
                <w:rFonts w:hint="eastAsia" w:ascii="宋体" w:hAnsi="宋体" w:eastAsia="宋体" w:cs="宋体"/>
                <w:sz w:val="28"/>
                <w:szCs w:val="28"/>
              </w:rPr>
              <w:t>数量</w:t>
            </w:r>
          </w:p>
        </w:tc>
        <w:tc>
          <w:tcPr>
            <w:tcW w:w="138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757E431B">
            <w:pPr>
              <w:spacing w:before="120" w:after="120" w:line="240" w:lineRule="auto"/>
              <w:ind w:left="0"/>
              <w:jc w:val="center"/>
              <w:rPr>
                <w:rFonts w:hint="eastAsia" w:ascii="宋体" w:hAnsi="宋体" w:eastAsia="宋体" w:cs="宋体"/>
                <w:sz w:val="28"/>
                <w:szCs w:val="28"/>
              </w:rPr>
            </w:pPr>
            <w:r>
              <w:rPr>
                <w:rFonts w:hint="eastAsia" w:ascii="宋体" w:hAnsi="宋体" w:eastAsia="宋体" w:cs="宋体"/>
                <w:sz w:val="28"/>
                <w:szCs w:val="28"/>
              </w:rPr>
              <w:t>首年总价（元）</w:t>
            </w:r>
          </w:p>
        </w:tc>
        <w:tc>
          <w:tcPr>
            <w:tcW w:w="150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57356FE4">
            <w:pPr>
              <w:spacing w:before="120" w:after="120" w:line="240" w:lineRule="auto"/>
              <w:ind w:left="0"/>
              <w:jc w:val="center"/>
              <w:rPr>
                <w:rFonts w:hint="eastAsia" w:ascii="宋体" w:hAnsi="宋体" w:eastAsia="宋体" w:cs="宋体"/>
                <w:sz w:val="28"/>
                <w:szCs w:val="28"/>
              </w:rPr>
            </w:pPr>
            <w:r>
              <w:rPr>
                <w:rFonts w:hint="eastAsia" w:ascii="宋体" w:hAnsi="宋体" w:eastAsia="宋体" w:cs="宋体"/>
                <w:sz w:val="28"/>
                <w:szCs w:val="28"/>
              </w:rPr>
              <w:t>次年单车运维费（元/年）</w:t>
            </w:r>
          </w:p>
        </w:tc>
        <w:tc>
          <w:tcPr>
            <w:tcW w:w="1258"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3D3907EA">
            <w:pPr>
              <w:spacing w:before="120" w:after="120" w:line="240" w:lineRule="auto"/>
              <w:ind w:left="0"/>
              <w:jc w:val="center"/>
              <w:rPr>
                <w:rFonts w:hint="eastAsia" w:ascii="宋体" w:hAnsi="宋体" w:eastAsia="宋体" w:cs="宋体"/>
                <w:sz w:val="28"/>
                <w:szCs w:val="28"/>
              </w:rPr>
            </w:pPr>
            <w:r>
              <w:rPr>
                <w:rFonts w:hint="eastAsia" w:ascii="宋体" w:hAnsi="宋体" w:eastAsia="宋体" w:cs="宋体"/>
                <w:sz w:val="28"/>
                <w:szCs w:val="28"/>
              </w:rPr>
              <w:t>备注</w:t>
            </w:r>
          </w:p>
        </w:tc>
      </w:tr>
      <w:tr w14:paraId="565B6BF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5DD29EAF">
            <w:pPr>
              <w:spacing w:before="120" w:after="120" w:line="240" w:lineRule="auto"/>
              <w:ind w:left="0"/>
              <w:jc w:val="center"/>
              <w:rPr>
                <w:rFonts w:hint="eastAsia" w:ascii="宋体" w:hAnsi="宋体" w:eastAsia="宋体" w:cs="宋体"/>
                <w:sz w:val="28"/>
                <w:szCs w:val="28"/>
              </w:rPr>
            </w:pPr>
            <w:r>
              <w:rPr>
                <w:rFonts w:hint="eastAsia" w:ascii="宋体" w:hAnsi="宋体" w:eastAsia="宋体" w:cs="宋体"/>
                <w:sz w:val="28"/>
                <w:szCs w:val="28"/>
              </w:rPr>
              <w:t>1</w:t>
            </w:r>
          </w:p>
        </w:tc>
        <w:tc>
          <w:tcPr>
            <w:tcW w:w="138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7F564615">
            <w:pPr>
              <w:spacing w:before="120" w:after="120" w:line="240" w:lineRule="auto"/>
              <w:ind w:left="0"/>
              <w:jc w:val="center"/>
              <w:rPr>
                <w:rFonts w:hint="eastAsia" w:ascii="宋体" w:hAnsi="宋体" w:eastAsia="宋体" w:cs="宋体"/>
                <w:sz w:val="28"/>
                <w:szCs w:val="28"/>
              </w:rPr>
            </w:pPr>
            <w:r>
              <w:rPr>
                <w:rFonts w:hint="eastAsia" w:ascii="宋体" w:hAnsi="宋体" w:eastAsia="宋体" w:cs="宋体"/>
                <w:sz w:val="28"/>
                <w:szCs w:val="28"/>
              </w:rPr>
              <w:t>GPS定位系统全套服务</w:t>
            </w:r>
          </w:p>
        </w:tc>
        <w:tc>
          <w:tcPr>
            <w:tcW w:w="138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2778186F">
            <w:pPr>
              <w:spacing w:before="120" w:after="120" w:line="240" w:lineRule="auto"/>
              <w:ind w:left="0"/>
              <w:jc w:val="center"/>
              <w:rPr>
                <w:rFonts w:hint="eastAsia" w:ascii="宋体" w:hAnsi="宋体" w:eastAsia="宋体" w:cs="宋体"/>
                <w:sz w:val="28"/>
                <w:szCs w:val="28"/>
              </w:rPr>
            </w:pPr>
            <w:r>
              <w:rPr>
                <w:rFonts w:hint="eastAsia" w:ascii="宋体" w:hAnsi="宋体" w:eastAsia="宋体" w:cs="宋体"/>
                <w:sz w:val="28"/>
                <w:szCs w:val="28"/>
              </w:rPr>
              <w:t>54套</w:t>
            </w:r>
          </w:p>
        </w:tc>
        <w:tc>
          <w:tcPr>
            <w:tcW w:w="138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661CAAEE">
            <w:pPr>
              <w:spacing w:before="120" w:after="120" w:line="240" w:lineRule="auto"/>
              <w:ind w:left="0"/>
              <w:jc w:val="center"/>
              <w:rPr>
                <w:rFonts w:hint="eastAsia" w:ascii="宋体" w:hAnsi="宋体" w:eastAsia="宋体" w:cs="宋体"/>
                <w:sz w:val="28"/>
                <w:szCs w:val="28"/>
              </w:rPr>
            </w:pPr>
          </w:p>
        </w:tc>
        <w:tc>
          <w:tcPr>
            <w:tcW w:w="150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507786C6">
            <w:pPr>
              <w:spacing w:before="120" w:after="120" w:line="240" w:lineRule="auto"/>
              <w:ind w:left="0"/>
              <w:jc w:val="center"/>
              <w:rPr>
                <w:rFonts w:hint="eastAsia" w:ascii="宋体" w:hAnsi="宋体" w:eastAsia="宋体" w:cs="宋体"/>
                <w:sz w:val="28"/>
                <w:szCs w:val="28"/>
              </w:rPr>
            </w:pPr>
          </w:p>
        </w:tc>
        <w:tc>
          <w:tcPr>
            <w:tcW w:w="1258"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2B31AC89">
            <w:pPr>
              <w:spacing w:before="120" w:after="120" w:line="240" w:lineRule="auto"/>
              <w:ind w:left="0"/>
              <w:jc w:val="center"/>
              <w:rPr>
                <w:rFonts w:hint="eastAsia" w:ascii="宋体" w:hAnsi="宋体" w:eastAsia="宋体" w:cs="宋体"/>
                <w:sz w:val="28"/>
                <w:szCs w:val="28"/>
              </w:rPr>
            </w:pPr>
            <w:r>
              <w:rPr>
                <w:rFonts w:hint="eastAsia" w:ascii="宋体" w:hAnsi="宋体" w:eastAsia="宋体" w:cs="宋体"/>
                <w:sz w:val="28"/>
                <w:szCs w:val="28"/>
              </w:rPr>
              <w:t>不得超限价</w:t>
            </w:r>
          </w:p>
        </w:tc>
      </w:tr>
    </w:tbl>
    <w:p w14:paraId="098DE251">
      <w:pPr>
        <w:spacing w:before="120" w:after="120" w:line="240" w:lineRule="auto"/>
        <w:ind w:left="0"/>
        <w:jc w:val="center"/>
        <w:rPr>
          <w:rFonts w:hint="eastAsia" w:ascii="宋体" w:hAnsi="宋体" w:eastAsia="宋体" w:cs="宋体"/>
          <w:b w:val="0"/>
          <w:bCs/>
          <w:sz w:val="28"/>
          <w:szCs w:val="28"/>
        </w:rPr>
      </w:pPr>
    </w:p>
    <w:p w14:paraId="4FFB79F1">
      <w:pPr>
        <w:spacing w:before="120" w:after="120" w:line="240" w:lineRule="auto"/>
        <w:ind w:left="0"/>
        <w:jc w:val="center"/>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 xml:space="preserve">   </w:t>
      </w:r>
    </w:p>
    <w:p w14:paraId="0B9F7BD5">
      <w:pPr>
        <w:spacing w:before="120" w:after="120" w:line="240" w:lineRule="auto"/>
        <w:ind w:left="0"/>
        <w:jc w:val="left"/>
        <w:rPr>
          <w:rFonts w:hint="eastAsia" w:ascii="宋体" w:hAnsi="宋体" w:eastAsia="宋体" w:cs="宋体"/>
          <w:sz w:val="32"/>
          <w:szCs w:val="32"/>
        </w:rPr>
      </w:pPr>
    </w:p>
    <w:p w14:paraId="09B9F4B9">
      <w:pPr>
        <w:spacing w:before="120" w:after="120" w:line="240" w:lineRule="auto"/>
        <w:ind w:left="0"/>
        <w:jc w:val="left"/>
        <w:rPr>
          <w:rFonts w:hint="eastAsia" w:ascii="宋体" w:hAnsi="宋体" w:eastAsia="宋体" w:cs="宋体"/>
          <w:sz w:val="32"/>
          <w:szCs w:val="32"/>
        </w:rPr>
      </w:pPr>
    </w:p>
    <w:p w14:paraId="6745A902">
      <w:pPr>
        <w:spacing w:before="120" w:after="120" w:line="240" w:lineRule="auto"/>
        <w:ind w:left="0"/>
        <w:jc w:val="left"/>
        <w:rPr>
          <w:rFonts w:hint="eastAsia" w:ascii="宋体" w:hAnsi="宋体" w:eastAsia="宋体" w:cs="宋体"/>
          <w:sz w:val="32"/>
          <w:szCs w:val="32"/>
        </w:rPr>
      </w:pPr>
    </w:p>
    <w:p w14:paraId="6309C4EE">
      <w:pPr>
        <w:spacing w:before="120" w:after="120" w:line="240" w:lineRule="auto"/>
        <w:ind w:left="0"/>
        <w:jc w:val="left"/>
        <w:rPr>
          <w:rFonts w:hint="eastAsia" w:ascii="宋体" w:hAnsi="宋体" w:eastAsia="宋体" w:cs="宋体"/>
          <w:sz w:val="32"/>
          <w:szCs w:val="32"/>
        </w:rPr>
      </w:pPr>
    </w:p>
    <w:p w14:paraId="7F1B8A4C">
      <w:pPr>
        <w:spacing w:before="120" w:after="120" w:line="240" w:lineRule="auto"/>
        <w:ind w:left="0"/>
        <w:jc w:val="left"/>
        <w:rPr>
          <w:rFonts w:hint="eastAsia" w:ascii="宋体" w:hAnsi="宋体" w:eastAsia="宋体" w:cs="宋体"/>
          <w:sz w:val="32"/>
          <w:szCs w:val="32"/>
        </w:rPr>
      </w:pPr>
    </w:p>
    <w:p w14:paraId="442D129E">
      <w:pPr>
        <w:spacing w:before="120" w:after="120" w:line="240" w:lineRule="auto"/>
        <w:ind w:left="0"/>
        <w:jc w:val="left"/>
        <w:rPr>
          <w:rFonts w:hint="eastAsia" w:ascii="宋体" w:hAnsi="宋体" w:eastAsia="宋体" w:cs="宋体"/>
          <w:sz w:val="32"/>
          <w:szCs w:val="32"/>
        </w:rPr>
      </w:pPr>
    </w:p>
    <w:p w14:paraId="0E3EF62A">
      <w:pPr>
        <w:spacing w:before="120" w:after="120" w:line="240" w:lineRule="auto"/>
        <w:ind w:left="0"/>
        <w:jc w:val="left"/>
        <w:rPr>
          <w:rFonts w:hint="eastAsia" w:ascii="宋体" w:hAnsi="宋体" w:eastAsia="宋体" w:cs="宋体"/>
          <w:sz w:val="32"/>
          <w:szCs w:val="32"/>
        </w:rPr>
      </w:pPr>
    </w:p>
    <w:p w14:paraId="628B1C51">
      <w:pPr>
        <w:spacing w:before="120" w:after="120" w:line="240" w:lineRule="auto"/>
        <w:ind w:left="0"/>
        <w:jc w:val="left"/>
        <w:rPr>
          <w:rFonts w:hint="eastAsia" w:ascii="宋体" w:hAnsi="宋体" w:eastAsia="宋体" w:cs="宋体"/>
          <w:sz w:val="32"/>
          <w:szCs w:val="32"/>
        </w:rPr>
      </w:pPr>
    </w:p>
    <w:p w14:paraId="4F386C06">
      <w:pPr>
        <w:spacing w:line="240" w:lineRule="auto"/>
        <w:jc w:val="center"/>
        <w:rPr>
          <w:rFonts w:hint="eastAsia" w:ascii="仿宋_GB2312" w:eastAsia="仿宋_GB2312"/>
          <w:b/>
          <w:sz w:val="36"/>
          <w:szCs w:val="36"/>
          <w:lang w:val="en-US" w:eastAsia="zh-CN"/>
        </w:rPr>
      </w:pPr>
    </w:p>
    <w:p w14:paraId="692B8611">
      <w:pPr>
        <w:spacing w:line="240" w:lineRule="auto"/>
        <w:jc w:val="center"/>
        <w:rPr>
          <w:rFonts w:hint="eastAsia" w:ascii="仿宋_GB2312" w:eastAsia="仿宋_GB2312"/>
          <w:b/>
          <w:sz w:val="36"/>
          <w:szCs w:val="36"/>
          <w:lang w:val="en-US" w:eastAsia="zh-CN"/>
        </w:rPr>
      </w:pPr>
    </w:p>
    <w:p w14:paraId="1CC82A8E">
      <w:pPr>
        <w:spacing w:before="120" w:after="120" w:line="240" w:lineRule="auto"/>
        <w:ind w:left="0"/>
        <w:jc w:val="left"/>
        <w:rPr>
          <w:rFonts w:hint="eastAsia" w:ascii="宋体" w:hAnsi="宋体" w:eastAsia="宋体" w:cs="宋体"/>
          <w:sz w:val="32"/>
          <w:szCs w:val="32"/>
        </w:rPr>
      </w:pPr>
    </w:p>
    <w:sectPr>
      <w:headerReference r:id="rId4" w:type="default"/>
      <w:footerReference r:id="rId5" w:type="default"/>
      <w:pgSz w:w="11905" w:h="1684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5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AA0CD">
    <w:pPr>
      <w:pStyle w:val="7"/>
    </w:pPr>
    <w:r>
      <w:rPr>
        <w:sz w:val="18"/>
      </w:rPr>
      <w:pict>
        <v:shape id="文本框 4"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326BFDCD">
                <w:pPr>
                  <w:pStyle w:val="7"/>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AD59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FEF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5CB1E8"/>
    <w:multiLevelType w:val="singleLevel"/>
    <w:tmpl w:val="7D5CB1E8"/>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hdrShapeDefaults>
    <o:shapelayout v:ext="edit">
      <o:idmap v:ext="edit" data="3,4"/>
    </o:shapelayout>
  </w:hdrShapeDefaults>
  <w:compat>
    <w:useFELayout/>
    <w:splitPgBreakAndParaMark/>
    <w:compatSetting w:name="compatibilityMode" w:uri="http://schemas.microsoft.com/office/word" w:val="12"/>
  </w:compat>
  <w:rsids>
    <w:rsidRoot w:val="00000000"/>
    <w:rsid w:val="06787267"/>
    <w:rsid w:val="0DF7383C"/>
    <w:rsid w:val="30C85609"/>
    <w:rsid w:val="385C79B8"/>
    <w:rsid w:val="433A3D54"/>
    <w:rsid w:val="5A563700"/>
    <w:rsid w:val="61055C82"/>
    <w:rsid w:val="63BC1F79"/>
    <w:rsid w:val="65847A99"/>
    <w:rsid w:val="747711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jc w:val="left"/>
      <w:outlineLvl w:val="0"/>
    </w:pPr>
    <w:rPr>
      <w:rFonts w:hint="eastAsia" w:ascii="黑体" w:hAnsi="宋体" w:eastAsia="黑体" w:cs="Times New Roman"/>
      <w:b/>
      <w:kern w:val="0"/>
      <w:sz w:val="32"/>
      <w:szCs w:val="3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rPr>
      <w:rFonts w:ascii="宋体" w:hAnsi="宋体" w:cs="宋体"/>
      <w:sz w:val="24"/>
      <w:szCs w:val="24"/>
    </w:rPr>
  </w:style>
  <w:style w:type="paragraph" w:styleId="4">
    <w:name w:val="Body Text Indent"/>
    <w:basedOn w:val="1"/>
    <w:next w:val="5"/>
    <w:qFormat/>
    <w:uiPriority w:val="99"/>
    <w:pPr>
      <w:ind w:left="69" w:leftChars="33" w:firstLine="466" w:firstLineChars="194"/>
    </w:pPr>
    <w:rPr>
      <w:rFonts w:ascii="Arial Narrow" w:hAnsi="Arial Narrow" w:cs="Arial Narrow"/>
      <w:kern w:val="0"/>
      <w:sz w:val="24"/>
      <w:szCs w:val="24"/>
    </w:rPr>
  </w:style>
  <w:style w:type="paragraph" w:styleId="5">
    <w:name w:val="envelope return"/>
    <w:basedOn w:val="1"/>
    <w:qFormat/>
    <w:uiPriority w:val="99"/>
    <w:pPr>
      <w:snapToGrid w:val="0"/>
    </w:pPr>
    <w:rPr>
      <w:rFonts w:ascii="Arial" w:hAnsi="Arial" w:cs="Arial"/>
    </w:rPr>
  </w:style>
  <w:style w:type="paragraph" w:styleId="6">
    <w:name w:val="Date"/>
    <w:basedOn w:val="1"/>
    <w:next w:val="1"/>
    <w:qFormat/>
    <w:uiPriority w:val="0"/>
    <w:pPr>
      <w:widowControl/>
      <w:ind w:left="100" w:leftChars="2500"/>
      <w:jc w:val="left"/>
    </w:pPr>
    <w:rPr>
      <w:rFonts w:eastAsia="楷体_GB2312" w:asciiTheme="minorHAnsi" w:hAnsiTheme="minorHAnsi"/>
      <w:sz w:val="24"/>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w:basedOn w:val="3"/>
    <w:next w:val="1"/>
    <w:qFormat/>
    <w:uiPriority w:val="99"/>
    <w:pPr>
      <w:autoSpaceDE w:val="0"/>
      <w:autoSpaceDN w:val="0"/>
      <w:adjustRightInd w:val="0"/>
      <w:spacing w:line="360" w:lineRule="auto"/>
      <w:ind w:right="-24" w:rightChars="-10" w:firstLine="425" w:firstLineChars="225"/>
    </w:pPr>
    <w:rPr>
      <w:rFonts w:ascii="Arial" w:hAnsi="Arial" w:eastAsia="仿宋_GB2312" w:cs="Arial"/>
      <w:kern w:val="0"/>
    </w:rPr>
  </w:style>
  <w:style w:type="paragraph" w:styleId="9">
    <w:name w:val="Body Text First Indent 2"/>
    <w:basedOn w:val="4"/>
    <w:next w:val="8"/>
    <w:qFormat/>
    <w:uiPriority w:val="99"/>
    <w:pPr>
      <w:tabs>
        <w:tab w:val="left" w:pos="0"/>
        <w:tab w:val="left" w:pos="993"/>
        <w:tab w:val="left" w:pos="1134"/>
      </w:tabs>
      <w:ind w:firstLine="420" w:firstLineChars="200"/>
    </w:pPr>
  </w:style>
  <w:style w:type="paragraph" w:customStyle="1" w:styleId="12">
    <w:name w:val="四级标题"/>
    <w:basedOn w:val="6"/>
    <w:qFormat/>
    <w:uiPriority w:val="0"/>
    <w:pPr>
      <w:adjustRightInd/>
      <w:spacing w:line="360" w:lineRule="auto"/>
      <w:textAlignment w:val="auto"/>
    </w:pPr>
    <w:rPr>
      <w:rFonts w:ascii="Times New Roman" w:hAnsi="Times New Roman" w:eastAsia="黑体" w:cs="Times New Roman"/>
    </w:rPr>
  </w:style>
  <w:style w:type="paragraph" w:customStyle="1" w:styleId="13">
    <w:name w:val="UserStyle_18"/>
    <w:basedOn w:val="1"/>
    <w:qFormat/>
    <w:uiPriority w:val="0"/>
    <w:pPr>
      <w:textAlignment w:val="baseline"/>
    </w:pPr>
    <w:rPr>
      <w:rFonts w:ascii="Times New Roman" w:hAnsi="Times New Roman"/>
      <w:szCs w:val="21"/>
    </w:rPr>
  </w:style>
  <w:style w:type="character" w:customStyle="1" w:styleId="14">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4200</Words>
  <Characters>4265</Characters>
  <TotalTime>5</TotalTime>
  <ScaleCrop>false</ScaleCrop>
  <LinksUpToDate>false</LinksUpToDate>
  <CharactersWithSpaces>4548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2026-05-19T00:13:00Z</dcterms:created>
  <dc:creator>Apache POI</dc:creator>
  <cp:lastModifiedBy>宫贺</cp:lastModifiedBy>
  <cp:lastPrinted>2026-05-20T00:12:00Z</cp:lastPrinted>
  <dcterms:modified xsi:type="dcterms:W3CDTF">2026-05-20T00:39:22Z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eyJoZGlkIjoiYWE2OTY0N2UwYzUwYTRjNjg5ZmNlNWMwMGRiMjM2ODEiLCJ1c2VySWQiOiIxNTczNDA5Nzc4In0=</vt:lpwstr>
  </property>
  <property fmtid="{D5CDD505-2E9C-101B-9397-08002B2CF9AE}" pid="3" name="KSOProductBuildVer">
    <vt:lpwstr>2052-12.1.0.23542</vt:lpwstr>
  </property>
  <property fmtid="{D5CDD505-2E9C-101B-9397-08002B2CF9AE}" pid="4" name="ICV">
    <vt:lpwstr>9DDFB734E77540729C32D91FBF1F26FC_12</vt:lpwstr>
  </property>
</Properties>
</file>